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D211" w14:textId="77777777" w:rsidR="00F3234A" w:rsidRDefault="007A3B1B">
      <w:pPr>
        <w:rPr>
          <w:rFonts w:ascii="Times New Roman" w:hAnsi="Times New Roman" w:cs="Times New Roman"/>
          <w:sz w:val="24"/>
          <w:szCs w:val="24"/>
        </w:rPr>
      </w:pPr>
      <w:hyperlink r:id="rId4" w:history="1">
        <w:r w:rsidRPr="007A3B1B">
          <w:rPr>
            <w:rStyle w:val="Kpr"/>
            <w:rFonts w:ascii="Times New Roman" w:hAnsi="Times New Roman" w:cs="Times New Roman"/>
            <w:sz w:val="24"/>
            <w:szCs w:val="24"/>
          </w:rPr>
          <w:t>https://ukurier.gov.ua/uk/articles/6ovidomlennya-pro-porushennya-ta-provedennya-antid/p/</w:t>
        </w:r>
      </w:hyperlink>
    </w:p>
    <w:p w14:paraId="6615A23A" w14:textId="77777777" w:rsidR="00DC1ACE" w:rsidRPr="00DC1ACE" w:rsidRDefault="00DC1ACE" w:rsidP="00DC1ACE">
      <w:pPr>
        <w:rPr>
          <w:rFonts w:ascii="Times New Roman" w:hAnsi="Times New Roman" w:cs="Times New Roman"/>
          <w:sz w:val="24"/>
          <w:szCs w:val="24"/>
          <w:lang w:val="uk-UA"/>
        </w:rPr>
      </w:pPr>
      <w:r w:rsidRPr="00DC1ACE">
        <w:rPr>
          <w:rFonts w:ascii="Times New Roman" w:hAnsi="Times New Roman" w:cs="Times New Roman"/>
          <w:sz w:val="24"/>
          <w:szCs w:val="24"/>
          <w:lang w:val="uk-UA"/>
        </w:rPr>
        <w:t>"Government Courier" newspaper of the Cabinet of Ministers of Ukraine</w:t>
      </w:r>
    </w:p>
    <w:p w14:paraId="66FD72EB" w14:textId="77777777" w:rsidR="00DC1ACE" w:rsidRDefault="00DC1ACE" w:rsidP="00DC1ACE">
      <w:pPr>
        <w:rPr>
          <w:rFonts w:ascii="Times New Roman" w:hAnsi="Times New Roman" w:cs="Times New Roman"/>
          <w:sz w:val="24"/>
          <w:szCs w:val="24"/>
          <w:lang w:val="uk-UA"/>
        </w:rPr>
      </w:pPr>
      <w:r w:rsidRPr="00DC1ACE">
        <w:rPr>
          <w:rFonts w:ascii="Times New Roman" w:hAnsi="Times New Roman" w:cs="Times New Roman"/>
          <w:sz w:val="24"/>
          <w:szCs w:val="24"/>
          <w:lang w:val="uk-UA"/>
        </w:rPr>
        <w:t>April 17, 2024</w:t>
      </w:r>
    </w:p>
    <w:p w14:paraId="242E9822" w14:textId="77777777" w:rsidR="00955C81" w:rsidRPr="00414147" w:rsidRDefault="00955C81" w:rsidP="00955C81">
      <w:pPr>
        <w:spacing w:after="0" w:line="240" w:lineRule="auto"/>
        <w:jc w:val="center"/>
        <w:rPr>
          <w:rFonts w:ascii="Times New Roman" w:eastAsia="Times New Roman" w:hAnsi="Times New Roman" w:cs="Times New Roman"/>
          <w:b/>
          <w:sz w:val="24"/>
          <w:szCs w:val="24"/>
        </w:rPr>
      </w:pPr>
      <w:r w:rsidRPr="00414147">
        <w:rPr>
          <w:rFonts w:ascii="Times New Roman" w:eastAsia="Times New Roman" w:hAnsi="Times New Roman" w:cs="Times New Roman"/>
          <w:b/>
          <w:sz w:val="24"/>
          <w:szCs w:val="24"/>
        </w:rPr>
        <w:t>NOTIFICATION</w:t>
      </w:r>
    </w:p>
    <w:p w14:paraId="2A8F265F" w14:textId="77777777" w:rsidR="00955C81" w:rsidRDefault="00DC1ACE" w:rsidP="00DC1ACE">
      <w:pPr>
        <w:spacing w:after="0" w:line="240" w:lineRule="auto"/>
        <w:jc w:val="center"/>
        <w:rPr>
          <w:rFonts w:ascii="Times New Roman" w:hAnsi="Times New Roman" w:cs="Times New Roman"/>
          <w:b/>
          <w:sz w:val="24"/>
          <w:szCs w:val="24"/>
          <w:lang w:val="uk-UA"/>
        </w:rPr>
      </w:pPr>
      <w:r w:rsidRPr="00DC1ACE">
        <w:rPr>
          <w:rFonts w:ascii="Times New Roman" w:hAnsi="Times New Roman" w:cs="Times New Roman"/>
          <w:b/>
          <w:sz w:val="24"/>
          <w:szCs w:val="24"/>
          <w:lang w:val="uk-UA"/>
        </w:rPr>
        <w:t>on the initiation and conduct</w:t>
      </w:r>
      <w:r w:rsidR="0058726D">
        <w:rPr>
          <w:rFonts w:ascii="Times New Roman" w:hAnsi="Times New Roman" w:cs="Times New Roman"/>
          <w:b/>
          <w:sz w:val="24"/>
          <w:szCs w:val="24"/>
        </w:rPr>
        <w:t>ing</w:t>
      </w:r>
      <w:r w:rsidRPr="00DC1ACE">
        <w:rPr>
          <w:rFonts w:ascii="Times New Roman" w:hAnsi="Times New Roman" w:cs="Times New Roman"/>
          <w:b/>
          <w:sz w:val="24"/>
          <w:szCs w:val="24"/>
          <w:lang w:val="uk-UA"/>
        </w:rPr>
        <w:t xml:space="preserve"> of an anti-dumping investigation regarding the import into Ukraine of radiators for heating originating from the Republic of </w:t>
      </w:r>
      <w:r w:rsidR="00955C81">
        <w:rPr>
          <w:rFonts w:ascii="Times New Roman" w:hAnsi="Times New Roman" w:cs="Times New Roman"/>
          <w:b/>
          <w:sz w:val="24"/>
          <w:szCs w:val="24"/>
          <w:lang w:val="uk-UA"/>
        </w:rPr>
        <w:t>Türkiye</w:t>
      </w:r>
      <w:r w:rsidRPr="00DC1ACE">
        <w:rPr>
          <w:rFonts w:ascii="Times New Roman" w:hAnsi="Times New Roman" w:cs="Times New Roman"/>
          <w:b/>
          <w:sz w:val="24"/>
          <w:szCs w:val="24"/>
          <w:lang w:val="uk-UA"/>
        </w:rPr>
        <w:t xml:space="preserve"> and </w:t>
      </w:r>
    </w:p>
    <w:p w14:paraId="50BFD211" w14:textId="77777777" w:rsidR="00DC1ACE" w:rsidRDefault="00DC1ACE" w:rsidP="00DC1ACE">
      <w:pPr>
        <w:spacing w:after="0" w:line="240" w:lineRule="auto"/>
        <w:jc w:val="center"/>
        <w:rPr>
          <w:rFonts w:ascii="Times New Roman" w:hAnsi="Times New Roman" w:cs="Times New Roman"/>
          <w:b/>
          <w:sz w:val="24"/>
          <w:szCs w:val="24"/>
          <w:lang w:val="uk-UA"/>
        </w:rPr>
      </w:pPr>
      <w:r w:rsidRPr="00DC1ACE">
        <w:rPr>
          <w:rFonts w:ascii="Times New Roman" w:hAnsi="Times New Roman" w:cs="Times New Roman"/>
          <w:b/>
          <w:sz w:val="24"/>
          <w:szCs w:val="24"/>
          <w:lang w:val="uk-UA"/>
        </w:rPr>
        <w:t>the People's Republic of China</w:t>
      </w:r>
    </w:p>
    <w:p w14:paraId="69EAC1EC" w14:textId="77777777" w:rsidR="00DC1ACE" w:rsidRPr="00DC1ACE" w:rsidRDefault="00DC1ACE" w:rsidP="00DC1ACE">
      <w:pPr>
        <w:spacing w:after="0" w:line="240" w:lineRule="auto"/>
        <w:jc w:val="center"/>
        <w:rPr>
          <w:rFonts w:ascii="Times New Roman" w:hAnsi="Times New Roman" w:cs="Times New Roman"/>
          <w:b/>
          <w:sz w:val="24"/>
          <w:szCs w:val="24"/>
          <w:lang w:val="uk-UA"/>
        </w:rPr>
      </w:pPr>
    </w:p>
    <w:p w14:paraId="6E1E5C37" w14:textId="77777777"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In accordance with the Law of Ukraine "On the Protection of National Product Producers from Dumping Imports" (</w:t>
      </w:r>
      <w:r w:rsidRPr="00AA11EF">
        <w:rPr>
          <w:rFonts w:ascii="Times New Roman" w:hAnsi="Times New Roman" w:cs="Times New Roman"/>
          <w:i/>
          <w:sz w:val="24"/>
          <w:szCs w:val="24"/>
          <w:lang w:val="uk-UA"/>
        </w:rPr>
        <w:t>hereinafter - the Law</w:t>
      </w:r>
      <w:r w:rsidRPr="00DC1ACE">
        <w:rPr>
          <w:rFonts w:ascii="Times New Roman" w:hAnsi="Times New Roman" w:cs="Times New Roman"/>
          <w:sz w:val="24"/>
          <w:szCs w:val="24"/>
          <w:lang w:val="uk-UA"/>
        </w:rPr>
        <w:t>), the Interdepartmental Commission on International Trade (</w:t>
      </w:r>
      <w:r w:rsidRPr="00AA11EF">
        <w:rPr>
          <w:rFonts w:ascii="Times New Roman" w:hAnsi="Times New Roman" w:cs="Times New Roman"/>
          <w:i/>
          <w:sz w:val="24"/>
          <w:szCs w:val="24"/>
          <w:lang w:val="uk-UA"/>
        </w:rPr>
        <w:t>hereinafter - the Commission</w:t>
      </w:r>
      <w:r w:rsidRPr="00DC1ACE">
        <w:rPr>
          <w:rFonts w:ascii="Times New Roman" w:hAnsi="Times New Roman" w:cs="Times New Roman"/>
          <w:sz w:val="24"/>
          <w:szCs w:val="24"/>
          <w:lang w:val="uk-UA"/>
        </w:rPr>
        <w:t>) considered:</w:t>
      </w:r>
    </w:p>
    <w:p w14:paraId="1DC48FE3" w14:textId="77777777"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the complaint of the limited liability company "SAN TECH RAY" and the limited liability company "YUTERM UKRAINE" (</w:t>
      </w:r>
      <w:r w:rsidRPr="00BE7312">
        <w:rPr>
          <w:rFonts w:ascii="Times New Roman" w:hAnsi="Times New Roman" w:cs="Times New Roman"/>
          <w:i/>
          <w:sz w:val="24"/>
          <w:szCs w:val="24"/>
          <w:lang w:val="uk-UA"/>
        </w:rPr>
        <w:t>hereinafter - the Applicant</w:t>
      </w:r>
      <w:r w:rsidRPr="00DC1ACE">
        <w:rPr>
          <w:rFonts w:ascii="Times New Roman" w:hAnsi="Times New Roman" w:cs="Times New Roman"/>
          <w:sz w:val="24"/>
          <w:szCs w:val="24"/>
          <w:lang w:val="uk-UA"/>
        </w:rPr>
        <w:t xml:space="preserve">) about the initiation and conduct of an anti-dumping investigation regarding the import into Ukraine of heating radiators originating from the Republic of </w:t>
      </w:r>
      <w:r w:rsidR="00955C81">
        <w:rPr>
          <w:rFonts w:ascii="Times New Roman" w:hAnsi="Times New Roman" w:cs="Times New Roman"/>
          <w:sz w:val="24"/>
          <w:szCs w:val="24"/>
          <w:lang w:val="uk-UA"/>
        </w:rPr>
        <w:t>Türkiye</w:t>
      </w:r>
      <w:r w:rsidRPr="00DC1ACE">
        <w:rPr>
          <w:rFonts w:ascii="Times New Roman" w:hAnsi="Times New Roman" w:cs="Times New Roman"/>
          <w:sz w:val="24"/>
          <w:szCs w:val="24"/>
          <w:lang w:val="uk-UA"/>
        </w:rPr>
        <w:t xml:space="preserve"> and the People's Republic of China (</w:t>
      </w:r>
      <w:r w:rsidRPr="00AA11EF">
        <w:rPr>
          <w:rFonts w:ascii="Times New Roman" w:hAnsi="Times New Roman" w:cs="Times New Roman"/>
          <w:i/>
          <w:sz w:val="24"/>
          <w:szCs w:val="24"/>
          <w:lang w:val="uk-UA"/>
        </w:rPr>
        <w:t>hereinafter - the complaint</w:t>
      </w:r>
      <w:r w:rsidRPr="00DC1ACE">
        <w:rPr>
          <w:rFonts w:ascii="Times New Roman" w:hAnsi="Times New Roman" w:cs="Times New Roman"/>
          <w:sz w:val="24"/>
          <w:szCs w:val="24"/>
          <w:lang w:val="uk-UA"/>
        </w:rPr>
        <w:t>) ;</w:t>
      </w:r>
    </w:p>
    <w:p w14:paraId="18D0AC24" w14:textId="77777777"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report and conclusions of the Ministry of Economy of Ukraine (</w:t>
      </w:r>
      <w:r w:rsidRPr="00AA11EF">
        <w:rPr>
          <w:rFonts w:ascii="Times New Roman" w:hAnsi="Times New Roman" w:cs="Times New Roman"/>
          <w:i/>
          <w:sz w:val="24"/>
          <w:szCs w:val="24"/>
          <w:lang w:val="uk-UA"/>
        </w:rPr>
        <w:t>hereinafter referred to as the Ministry of Economy</w:t>
      </w:r>
      <w:r w:rsidRPr="00DC1ACE">
        <w:rPr>
          <w:rFonts w:ascii="Times New Roman" w:hAnsi="Times New Roman" w:cs="Times New Roman"/>
          <w:sz w:val="24"/>
          <w:szCs w:val="24"/>
          <w:lang w:val="uk-UA"/>
        </w:rPr>
        <w:t xml:space="preserve">) on the results of the anti-dumping procedure regarding the import into Ukraine of heating radiators originating from the Republic of </w:t>
      </w:r>
      <w:r w:rsidR="00955C81">
        <w:rPr>
          <w:rFonts w:ascii="Times New Roman" w:hAnsi="Times New Roman" w:cs="Times New Roman"/>
          <w:sz w:val="24"/>
          <w:szCs w:val="24"/>
          <w:lang w:val="uk-UA"/>
        </w:rPr>
        <w:t>Türkiye</w:t>
      </w:r>
      <w:r w:rsidRPr="00DC1ACE">
        <w:rPr>
          <w:rFonts w:ascii="Times New Roman" w:hAnsi="Times New Roman" w:cs="Times New Roman"/>
          <w:sz w:val="24"/>
          <w:szCs w:val="24"/>
          <w:lang w:val="uk-UA"/>
        </w:rPr>
        <w:t xml:space="preserve"> and the People's Republic of China.</w:t>
      </w:r>
    </w:p>
    <w:p w14:paraId="1868AF28" w14:textId="77777777" w:rsidR="00DC1ACE" w:rsidRPr="00157EF5" w:rsidRDefault="00DC1ACE" w:rsidP="00AA11EF">
      <w:pPr>
        <w:jc w:val="both"/>
        <w:rPr>
          <w:rFonts w:ascii="Times New Roman" w:hAnsi="Times New Roman" w:cs="Times New Roman"/>
          <w:b/>
          <w:sz w:val="24"/>
          <w:szCs w:val="24"/>
          <w:lang w:val="uk-UA"/>
        </w:rPr>
      </w:pPr>
      <w:r w:rsidRPr="00157EF5">
        <w:rPr>
          <w:rFonts w:ascii="Times New Roman" w:hAnsi="Times New Roman" w:cs="Times New Roman"/>
          <w:b/>
          <w:sz w:val="24"/>
          <w:szCs w:val="24"/>
          <w:lang w:val="uk-UA"/>
        </w:rPr>
        <w:t>Based on the results of the review, the Commission established:</w:t>
      </w:r>
    </w:p>
    <w:p w14:paraId="03144F5A" w14:textId="77777777"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the complaint contains sufficient substantiated evidence, on the basis of which it can be assumed that it was submitted by the relevant national product manufacturer;</w:t>
      </w:r>
    </w:p>
    <w:p w14:paraId="3D34DD8D" w14:textId="77777777"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 xml:space="preserve">the complaint provides sufficient substantiated evidence, on the basis of which it can be assumed that the import into Ukraine of radiators for heating originating from the Republic of </w:t>
      </w:r>
      <w:r w:rsidR="00955C81">
        <w:rPr>
          <w:rFonts w:ascii="Times New Roman" w:hAnsi="Times New Roman" w:cs="Times New Roman"/>
          <w:sz w:val="24"/>
          <w:szCs w:val="24"/>
          <w:lang w:val="uk-UA"/>
        </w:rPr>
        <w:t>Türkiye</w:t>
      </w:r>
      <w:r w:rsidRPr="00DC1ACE">
        <w:rPr>
          <w:rFonts w:ascii="Times New Roman" w:hAnsi="Times New Roman" w:cs="Times New Roman"/>
          <w:sz w:val="24"/>
          <w:szCs w:val="24"/>
          <w:lang w:val="uk-UA"/>
        </w:rPr>
        <w:t xml:space="preserve"> and the People's Republic of China could be carried out at dumped prices, while the level of the dumping margin cannot be considered minimal, and the volumes of imports are insignificant in understanding of the Law;</w:t>
      </w:r>
    </w:p>
    <w:p w14:paraId="30244A5C" w14:textId="77777777"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 xml:space="preserve">the complaint provides sufficient substantiated evidence that heating radiators originating from the Republic of </w:t>
      </w:r>
      <w:r w:rsidR="00955C81">
        <w:rPr>
          <w:rFonts w:ascii="Times New Roman" w:hAnsi="Times New Roman" w:cs="Times New Roman"/>
          <w:sz w:val="24"/>
          <w:szCs w:val="24"/>
          <w:lang w:val="uk-UA"/>
        </w:rPr>
        <w:t>Türkiye</w:t>
      </w:r>
      <w:r w:rsidRPr="00DC1ACE">
        <w:rPr>
          <w:rFonts w:ascii="Times New Roman" w:hAnsi="Times New Roman" w:cs="Times New Roman"/>
          <w:sz w:val="24"/>
          <w:szCs w:val="24"/>
          <w:lang w:val="uk-UA"/>
        </w:rPr>
        <w:t xml:space="preserve"> and the People's Republic of China were imported into Ukraine in such volumes and under such conditions that may cause damage to the national producer.</w:t>
      </w:r>
    </w:p>
    <w:p w14:paraId="7B45779F" w14:textId="77777777" w:rsidR="00DC1ACE" w:rsidRPr="00AA11EF" w:rsidRDefault="00DC1ACE" w:rsidP="00AA11EF">
      <w:pPr>
        <w:jc w:val="both"/>
        <w:rPr>
          <w:rFonts w:ascii="Times New Roman" w:hAnsi="Times New Roman" w:cs="Times New Roman"/>
          <w:b/>
          <w:sz w:val="24"/>
          <w:szCs w:val="24"/>
          <w:u w:val="single"/>
          <w:lang w:val="uk-UA"/>
        </w:rPr>
      </w:pPr>
      <w:r w:rsidRPr="00DC1ACE">
        <w:rPr>
          <w:rFonts w:ascii="Times New Roman" w:hAnsi="Times New Roman" w:cs="Times New Roman"/>
          <w:sz w:val="24"/>
          <w:szCs w:val="24"/>
          <w:lang w:val="uk-UA"/>
        </w:rPr>
        <w:t>In particular, according to the complaint materials,</w:t>
      </w:r>
      <w:r w:rsidR="00AA11EF">
        <w:rPr>
          <w:rFonts w:ascii="Times New Roman" w:hAnsi="Times New Roman" w:cs="Times New Roman"/>
          <w:sz w:val="24"/>
          <w:szCs w:val="24"/>
          <w:lang w:val="uk-UA"/>
        </w:rPr>
        <w:t xml:space="preserve"> for the research </w:t>
      </w:r>
      <w:r w:rsidR="00AA11EF" w:rsidRPr="00AA11EF">
        <w:rPr>
          <w:rFonts w:ascii="Times New Roman" w:hAnsi="Times New Roman" w:cs="Times New Roman"/>
          <w:b/>
          <w:sz w:val="24"/>
          <w:szCs w:val="24"/>
          <w:u w:val="single"/>
          <w:lang w:val="uk-UA"/>
        </w:rPr>
        <w:t>period (2020 -</w:t>
      </w:r>
      <w:r w:rsidRPr="00AA11EF">
        <w:rPr>
          <w:rFonts w:ascii="Times New Roman" w:hAnsi="Times New Roman" w:cs="Times New Roman"/>
          <w:b/>
          <w:sz w:val="24"/>
          <w:szCs w:val="24"/>
          <w:u w:val="single"/>
          <w:lang w:val="uk-UA"/>
        </w:rPr>
        <w:t xml:space="preserve"> the first half of 2023):</w:t>
      </w:r>
    </w:p>
    <w:p w14:paraId="330B048D" w14:textId="77777777" w:rsidR="00DC1ACE" w:rsidRPr="00157EF5" w:rsidRDefault="00DC1ACE" w:rsidP="00AA11EF">
      <w:pPr>
        <w:jc w:val="both"/>
        <w:rPr>
          <w:rFonts w:ascii="Times New Roman" w:hAnsi="Times New Roman" w:cs="Times New Roman"/>
          <w:i/>
          <w:sz w:val="24"/>
          <w:szCs w:val="24"/>
          <w:lang w:val="uk-UA"/>
        </w:rPr>
      </w:pPr>
      <w:r w:rsidRPr="00157EF5">
        <w:rPr>
          <w:rFonts w:ascii="Times New Roman" w:hAnsi="Times New Roman" w:cs="Times New Roman"/>
          <w:i/>
          <w:sz w:val="24"/>
          <w:szCs w:val="24"/>
          <w:lang w:val="uk-UA"/>
        </w:rPr>
        <w:t xml:space="preserve">the volume of dumped imports into Ukraine of radiators for heating originating from the Republic of </w:t>
      </w:r>
      <w:r w:rsidR="00955C81" w:rsidRPr="00157EF5">
        <w:rPr>
          <w:rFonts w:ascii="Times New Roman" w:hAnsi="Times New Roman" w:cs="Times New Roman"/>
          <w:i/>
          <w:sz w:val="24"/>
          <w:szCs w:val="24"/>
          <w:lang w:val="uk-UA"/>
        </w:rPr>
        <w:t>Türkiye</w:t>
      </w:r>
      <w:r w:rsidRPr="00157EF5">
        <w:rPr>
          <w:rFonts w:ascii="Times New Roman" w:hAnsi="Times New Roman" w:cs="Times New Roman"/>
          <w:i/>
          <w:sz w:val="24"/>
          <w:szCs w:val="24"/>
          <w:lang w:val="uk-UA"/>
        </w:rPr>
        <w:t xml:space="preserve"> and the People's Republic of China has increased relative to the consumption and production of similar goods in Ukraine;</w:t>
      </w:r>
    </w:p>
    <w:p w14:paraId="48BA5D61" w14:textId="77777777" w:rsidR="00DC1ACE" w:rsidRPr="00157EF5" w:rsidRDefault="00DC1ACE" w:rsidP="00AA11EF">
      <w:pPr>
        <w:jc w:val="both"/>
        <w:rPr>
          <w:rFonts w:ascii="Times New Roman" w:hAnsi="Times New Roman" w:cs="Times New Roman"/>
          <w:i/>
          <w:sz w:val="24"/>
          <w:szCs w:val="24"/>
          <w:lang w:val="uk-UA"/>
        </w:rPr>
      </w:pPr>
      <w:r w:rsidRPr="00157EF5">
        <w:rPr>
          <w:rFonts w:ascii="Times New Roman" w:hAnsi="Times New Roman" w:cs="Times New Roman"/>
          <w:i/>
          <w:sz w:val="24"/>
          <w:szCs w:val="24"/>
          <w:lang w:val="uk-UA"/>
        </w:rPr>
        <w:t>the prices of dumped imports hindered the increase in prices of the Applicant's goods, which would have taken place in the absence of dumped imports;</w:t>
      </w:r>
    </w:p>
    <w:p w14:paraId="309D2902" w14:textId="77777777" w:rsidR="00DC1ACE" w:rsidRPr="00157EF5" w:rsidRDefault="00DC1ACE" w:rsidP="00AA11EF">
      <w:pPr>
        <w:jc w:val="both"/>
        <w:rPr>
          <w:rFonts w:ascii="Times New Roman" w:hAnsi="Times New Roman" w:cs="Times New Roman"/>
          <w:i/>
          <w:sz w:val="24"/>
          <w:szCs w:val="24"/>
          <w:lang w:val="uk-UA"/>
        </w:rPr>
      </w:pPr>
      <w:r w:rsidRPr="00157EF5">
        <w:rPr>
          <w:rFonts w:ascii="Times New Roman" w:hAnsi="Times New Roman" w:cs="Times New Roman"/>
          <w:i/>
          <w:sz w:val="24"/>
          <w:szCs w:val="24"/>
          <w:lang w:val="uk-UA"/>
        </w:rPr>
        <w:t xml:space="preserve">the analysis of the dynamics of the main indicators of the applicant's financial and economic activity showed the deterioration of a number of indicators, namely: production volumes, production capacities and their level of use, sales volumes on the domestic market of Ukraine, financial results </w:t>
      </w:r>
      <w:r w:rsidRPr="00157EF5">
        <w:rPr>
          <w:rFonts w:ascii="Times New Roman" w:hAnsi="Times New Roman" w:cs="Times New Roman"/>
          <w:i/>
          <w:sz w:val="24"/>
          <w:szCs w:val="24"/>
          <w:lang w:val="uk-UA"/>
        </w:rPr>
        <w:lastRenderedPageBreak/>
        <w:t>and profitability of the sale of goods on the domestic market of Ukraine, the number of personnel, investments .</w:t>
      </w:r>
    </w:p>
    <w:p w14:paraId="183AF23E" w14:textId="77777777"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 xml:space="preserve">In connection with the above and in accordance with Article 12 of the Law, the Commission adopted a decision dated </w:t>
      </w:r>
      <w:r w:rsidR="00AA11EF">
        <w:rPr>
          <w:rFonts w:ascii="Times New Roman" w:hAnsi="Times New Roman" w:cs="Times New Roman"/>
          <w:sz w:val="24"/>
          <w:szCs w:val="24"/>
          <w:lang w:val="tr-TR"/>
        </w:rPr>
        <w:t>12</w:t>
      </w:r>
      <w:r w:rsidR="00AA11EF">
        <w:rPr>
          <w:rFonts w:ascii="Times New Roman" w:hAnsi="Times New Roman" w:cs="Times New Roman"/>
          <w:sz w:val="24"/>
          <w:szCs w:val="24"/>
          <w:lang w:val="uk-UA"/>
        </w:rPr>
        <w:t>.</w:t>
      </w:r>
      <w:r w:rsidR="00AA11EF">
        <w:rPr>
          <w:rFonts w:ascii="Times New Roman" w:hAnsi="Times New Roman" w:cs="Times New Roman"/>
          <w:sz w:val="24"/>
          <w:szCs w:val="24"/>
          <w:lang w:val="tr-TR"/>
        </w:rPr>
        <w:t>04</w:t>
      </w:r>
      <w:r w:rsidRPr="00DC1ACE">
        <w:rPr>
          <w:rFonts w:ascii="Times New Roman" w:hAnsi="Times New Roman" w:cs="Times New Roman"/>
          <w:sz w:val="24"/>
          <w:szCs w:val="24"/>
          <w:lang w:val="uk-UA"/>
        </w:rPr>
        <w:t>.2024 No.</w:t>
      </w:r>
      <w:r w:rsidR="00AA11EF">
        <w:rPr>
          <w:rFonts w:ascii="Times New Roman" w:hAnsi="Times New Roman" w:cs="Times New Roman"/>
          <w:sz w:val="24"/>
          <w:szCs w:val="24"/>
          <w:lang w:val="uk-UA"/>
        </w:rPr>
        <w:t>: АД</w:t>
      </w:r>
      <w:r w:rsidRPr="00DC1ACE">
        <w:rPr>
          <w:rFonts w:ascii="Times New Roman" w:hAnsi="Times New Roman" w:cs="Times New Roman"/>
          <w:sz w:val="24"/>
          <w:szCs w:val="24"/>
          <w:lang w:val="uk-UA"/>
        </w:rPr>
        <w:t>-561/2024/441-01 "On the initiation and conduct</w:t>
      </w:r>
      <w:r w:rsidR="00242881">
        <w:rPr>
          <w:rFonts w:ascii="Times New Roman" w:hAnsi="Times New Roman" w:cs="Times New Roman"/>
          <w:sz w:val="24"/>
          <w:szCs w:val="24"/>
        </w:rPr>
        <w:t>ing</w:t>
      </w:r>
      <w:r w:rsidRPr="00DC1ACE">
        <w:rPr>
          <w:rFonts w:ascii="Times New Roman" w:hAnsi="Times New Roman" w:cs="Times New Roman"/>
          <w:sz w:val="24"/>
          <w:szCs w:val="24"/>
          <w:lang w:val="uk-UA"/>
        </w:rPr>
        <w:t xml:space="preserve"> of an anti-dumping investigation regarding the import into Ukraine of heating radiators originating from the Republic of </w:t>
      </w:r>
      <w:r w:rsidR="00955C81">
        <w:rPr>
          <w:rFonts w:ascii="Times New Roman" w:hAnsi="Times New Roman" w:cs="Times New Roman"/>
          <w:sz w:val="24"/>
          <w:szCs w:val="24"/>
          <w:lang w:val="uk-UA"/>
        </w:rPr>
        <w:t>Türkiye</w:t>
      </w:r>
      <w:r w:rsidRPr="00DC1ACE">
        <w:rPr>
          <w:rFonts w:ascii="Times New Roman" w:hAnsi="Times New Roman" w:cs="Times New Roman"/>
          <w:sz w:val="24"/>
          <w:szCs w:val="24"/>
          <w:lang w:val="uk-UA"/>
        </w:rPr>
        <w:t xml:space="preserve"> and the People's Republic of China of the Republic", according to which it initiated an anti-dumping investigation regarding the import of goods to Ukraine with the following description:</w:t>
      </w:r>
    </w:p>
    <w:p w14:paraId="286BF710" w14:textId="77777777" w:rsidR="00DC1ACE" w:rsidRPr="00DC1ACE" w:rsidRDefault="00DC1ACE" w:rsidP="00AA11EF">
      <w:pPr>
        <w:jc w:val="both"/>
        <w:rPr>
          <w:rFonts w:ascii="Times New Roman" w:hAnsi="Times New Roman" w:cs="Times New Roman"/>
          <w:sz w:val="24"/>
          <w:szCs w:val="24"/>
          <w:lang w:val="uk-UA"/>
        </w:rPr>
      </w:pPr>
      <w:r w:rsidRPr="00AA11EF">
        <w:rPr>
          <w:rFonts w:ascii="Times New Roman" w:hAnsi="Times New Roman" w:cs="Times New Roman"/>
          <w:b/>
          <w:sz w:val="24"/>
          <w:szCs w:val="24"/>
          <w:u w:val="single"/>
          <w:lang w:val="uk-UA"/>
        </w:rPr>
        <w:t>radiators for heating (steel, aluminum, bimetallic), classified under the codes ex7322 19 00 00, ex7615 20 00 00, ex7616 99 10 00, ex7616 99 90 00 according to</w:t>
      </w:r>
      <w:r w:rsidRPr="00DC1ACE">
        <w:rPr>
          <w:rFonts w:ascii="Times New Roman" w:hAnsi="Times New Roman" w:cs="Times New Roman"/>
          <w:sz w:val="24"/>
          <w:szCs w:val="24"/>
          <w:lang w:val="uk-UA"/>
        </w:rPr>
        <w:t xml:space="preserve"> the </w:t>
      </w:r>
      <w:r w:rsidR="00AA11EF" w:rsidRPr="004C6C57">
        <w:rPr>
          <w:rFonts w:ascii="Times New Roman" w:eastAsia="Times New Roman" w:hAnsi="Times New Roman" w:cs="Times New Roman"/>
          <w:sz w:val="24"/>
          <w:szCs w:val="24"/>
          <w:lang w:val="uk-UA"/>
        </w:rPr>
        <w:t>Ukrainian classification of goods of foreign economic activity</w:t>
      </w:r>
      <w:r w:rsidR="00AA11EF">
        <w:rPr>
          <w:rFonts w:ascii="Times New Roman" w:eastAsia="Times New Roman" w:hAnsi="Times New Roman" w:cs="Times New Roman"/>
          <w:sz w:val="24"/>
          <w:szCs w:val="24"/>
          <w:lang w:val="uk-UA"/>
        </w:rPr>
        <w:t xml:space="preserve"> (</w:t>
      </w:r>
      <w:r w:rsidR="00AA11EF">
        <w:rPr>
          <w:rFonts w:ascii="Times New Roman" w:eastAsia="Times New Roman" w:hAnsi="Times New Roman" w:cs="Times New Roman"/>
          <w:sz w:val="24"/>
          <w:szCs w:val="24"/>
        </w:rPr>
        <w:t>UKT ZED</w:t>
      </w:r>
      <w:r w:rsidR="00AA11EF">
        <w:rPr>
          <w:rFonts w:ascii="Times New Roman" w:eastAsia="Times New Roman" w:hAnsi="Times New Roman" w:cs="Times New Roman"/>
          <w:sz w:val="24"/>
          <w:szCs w:val="24"/>
          <w:lang w:val="uk-UA"/>
        </w:rPr>
        <w:t>).</w:t>
      </w:r>
    </w:p>
    <w:p w14:paraId="50F1DFAD" w14:textId="77777777"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The mark "</w:t>
      </w:r>
      <w:r w:rsidRPr="00AA11EF">
        <w:rPr>
          <w:rFonts w:ascii="Times New Roman" w:hAnsi="Times New Roman" w:cs="Times New Roman"/>
          <w:b/>
          <w:i/>
          <w:sz w:val="24"/>
          <w:szCs w:val="24"/>
          <w:u w:val="single"/>
          <w:lang w:val="uk-UA"/>
        </w:rPr>
        <w:t>ex</w:t>
      </w:r>
      <w:r w:rsidRPr="00DC1ACE">
        <w:rPr>
          <w:rFonts w:ascii="Times New Roman" w:hAnsi="Times New Roman" w:cs="Times New Roman"/>
          <w:sz w:val="24"/>
          <w:szCs w:val="24"/>
          <w:lang w:val="uk-UA"/>
        </w:rPr>
        <w:t>" next to the classification code means that the investigation is carried out in relation to the goods described in the decision.</w:t>
      </w:r>
    </w:p>
    <w:p w14:paraId="6A1ED8E5" w14:textId="77777777" w:rsidR="00DC1ACE" w:rsidRPr="00DC1ACE" w:rsidRDefault="00DC1ACE" w:rsidP="00AA11EF">
      <w:pPr>
        <w:jc w:val="both"/>
        <w:rPr>
          <w:rFonts w:ascii="Times New Roman" w:hAnsi="Times New Roman" w:cs="Times New Roman"/>
          <w:sz w:val="24"/>
          <w:szCs w:val="24"/>
          <w:lang w:val="uk-UA"/>
        </w:rPr>
      </w:pPr>
      <w:r w:rsidRPr="00AA11EF">
        <w:rPr>
          <w:rFonts w:ascii="Times New Roman" w:hAnsi="Times New Roman" w:cs="Times New Roman"/>
          <w:b/>
          <w:sz w:val="24"/>
          <w:szCs w:val="24"/>
          <w:u w:val="single"/>
          <w:lang w:val="uk-UA"/>
        </w:rPr>
        <w:t>The countries of origin of the goods</w:t>
      </w:r>
      <w:r w:rsidRPr="00DC1ACE">
        <w:rPr>
          <w:rFonts w:ascii="Times New Roman" w:hAnsi="Times New Roman" w:cs="Times New Roman"/>
          <w:sz w:val="24"/>
          <w:szCs w:val="24"/>
          <w:lang w:val="uk-UA"/>
        </w:rPr>
        <w:t xml:space="preserve"> described above are the Republic of </w:t>
      </w:r>
      <w:r w:rsidR="00955C81">
        <w:rPr>
          <w:rFonts w:ascii="Times New Roman" w:hAnsi="Times New Roman" w:cs="Times New Roman"/>
          <w:sz w:val="24"/>
          <w:szCs w:val="24"/>
          <w:lang w:val="uk-UA"/>
        </w:rPr>
        <w:t>Türkiye</w:t>
      </w:r>
      <w:r w:rsidRPr="00DC1ACE">
        <w:rPr>
          <w:rFonts w:ascii="Times New Roman" w:hAnsi="Times New Roman" w:cs="Times New Roman"/>
          <w:sz w:val="24"/>
          <w:szCs w:val="24"/>
          <w:lang w:val="uk-UA"/>
        </w:rPr>
        <w:t xml:space="preserve"> and the People's Republic of China.</w:t>
      </w:r>
    </w:p>
    <w:p w14:paraId="3C73BC5B" w14:textId="77777777"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The Ministry of Economy is entrusted with conducting an anti-dumping investigation.</w:t>
      </w:r>
    </w:p>
    <w:p w14:paraId="3F0DCFDE" w14:textId="77777777"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If the investigation concerns the interests of individuals or legal entities, such persons have the right to send the Ministry of Economy information that may be useful for the purposes of the investigation.</w:t>
      </w:r>
    </w:p>
    <w:p w14:paraId="0FEC4534" w14:textId="77777777"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sz w:val="24"/>
          <w:szCs w:val="24"/>
          <w:lang w:val="uk-UA"/>
        </w:rPr>
        <w:t>The information submitted to the Ministry of Economy should be based on facts, and not on unspoken statements or assumptions. At the same time, the information is taken into account by the Ministry of Economy if it is submitted in the official language of Ukraine and within the terms established by the Law, the Commission or the Ministry of Economy.</w:t>
      </w:r>
    </w:p>
    <w:p w14:paraId="76278F4A" w14:textId="77777777"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b/>
          <w:sz w:val="24"/>
          <w:szCs w:val="24"/>
          <w:u w:val="single"/>
          <w:lang w:val="uk-UA"/>
        </w:rPr>
        <w:t>Within 30 days</w:t>
      </w:r>
      <w:r w:rsidRPr="00DC1ACE">
        <w:rPr>
          <w:rFonts w:ascii="Times New Roman" w:hAnsi="Times New Roman" w:cs="Times New Roman"/>
          <w:b/>
          <w:sz w:val="24"/>
          <w:szCs w:val="24"/>
          <w:lang w:val="uk-UA"/>
        </w:rPr>
        <w:t xml:space="preserve"> from the date of publication of this notice, the Ministry of Economy </w:t>
      </w:r>
      <w:r w:rsidRPr="00DC1ACE">
        <w:rPr>
          <w:rFonts w:ascii="Times New Roman" w:hAnsi="Times New Roman" w:cs="Times New Roman"/>
          <w:b/>
          <w:sz w:val="24"/>
          <w:szCs w:val="24"/>
          <w:u w:val="single"/>
          <w:lang w:val="uk-UA"/>
        </w:rPr>
        <w:t xml:space="preserve">registers </w:t>
      </w:r>
      <w:r w:rsidRPr="00DC1ACE">
        <w:rPr>
          <w:rFonts w:ascii="Times New Roman" w:hAnsi="Times New Roman" w:cs="Times New Roman"/>
          <w:b/>
          <w:sz w:val="24"/>
          <w:szCs w:val="24"/>
          <w:lang w:val="uk-UA"/>
        </w:rPr>
        <w:t>the interested parties of the investigation and considers the requirements for holding hearings.</w:t>
      </w:r>
      <w:r w:rsidRPr="00DC1ACE">
        <w:rPr>
          <w:rFonts w:ascii="Times New Roman" w:hAnsi="Times New Roman" w:cs="Times New Roman"/>
          <w:sz w:val="24"/>
          <w:szCs w:val="24"/>
          <w:lang w:val="uk-UA"/>
        </w:rPr>
        <w:t xml:space="preserve"> In the request for registration, the interested party of the investigation must indicate the name, legal address, telephone number, e-mail address of the organization, type of activity (manufacturer, importer, exporter, etc.), surname, first name and patronymic of the contact person. The recommended form of request for registration by an interested party of the investigation is set out in the appendix to this notice.</w:t>
      </w:r>
    </w:p>
    <w:p w14:paraId="66B0FAF3" w14:textId="77777777" w:rsidR="00DC1ACE" w:rsidRPr="00DC1ACE" w:rsidRDefault="00DC1ACE" w:rsidP="00AA11EF">
      <w:pPr>
        <w:jc w:val="both"/>
        <w:rPr>
          <w:rFonts w:ascii="Times New Roman" w:hAnsi="Times New Roman" w:cs="Times New Roman"/>
          <w:sz w:val="24"/>
          <w:szCs w:val="24"/>
          <w:lang w:val="uk-UA"/>
        </w:rPr>
      </w:pPr>
      <w:r w:rsidRPr="00DC1ACE">
        <w:rPr>
          <w:rFonts w:ascii="Times New Roman" w:hAnsi="Times New Roman" w:cs="Times New Roman"/>
          <w:b/>
          <w:sz w:val="24"/>
          <w:szCs w:val="24"/>
          <w:u w:val="single"/>
          <w:lang w:val="uk-UA"/>
        </w:rPr>
        <w:t>Within 60 days</w:t>
      </w:r>
      <w:r w:rsidRPr="00DC1ACE">
        <w:rPr>
          <w:rFonts w:ascii="Times New Roman" w:hAnsi="Times New Roman" w:cs="Times New Roman"/>
          <w:b/>
          <w:sz w:val="24"/>
          <w:szCs w:val="24"/>
          <w:lang w:val="uk-UA"/>
        </w:rPr>
        <w:t xml:space="preserve"> from the date of publication of this notice, the Ministry of Economy </w:t>
      </w:r>
      <w:r w:rsidRPr="00DC1ACE">
        <w:rPr>
          <w:rFonts w:ascii="Times New Roman" w:hAnsi="Times New Roman" w:cs="Times New Roman"/>
          <w:b/>
          <w:sz w:val="24"/>
          <w:szCs w:val="24"/>
          <w:u w:val="single"/>
          <w:lang w:val="uk-UA"/>
        </w:rPr>
        <w:t>considers written comments and information regarding the initiation of an investigation</w:t>
      </w:r>
      <w:r w:rsidRPr="00DC1ACE">
        <w:rPr>
          <w:rFonts w:ascii="Times New Roman" w:hAnsi="Times New Roman" w:cs="Times New Roman"/>
          <w:sz w:val="24"/>
          <w:szCs w:val="24"/>
          <w:lang w:val="uk-UA"/>
        </w:rPr>
        <w:t>. The information must be provided in Ukrainian or the original language and accompanied by a translation into Ukrainian.</w:t>
      </w:r>
    </w:p>
    <w:p w14:paraId="2E9819DD" w14:textId="77777777" w:rsidR="007A3B1B" w:rsidRPr="00DC1ACE" w:rsidRDefault="00DC1ACE" w:rsidP="00AA11EF">
      <w:pPr>
        <w:jc w:val="both"/>
        <w:rPr>
          <w:rFonts w:ascii="Times New Roman" w:hAnsi="Times New Roman" w:cs="Times New Roman"/>
          <w:sz w:val="24"/>
          <w:szCs w:val="24"/>
        </w:rPr>
      </w:pPr>
      <w:r w:rsidRPr="00DC1ACE">
        <w:rPr>
          <w:rFonts w:ascii="Times New Roman" w:hAnsi="Times New Roman" w:cs="Times New Roman"/>
          <w:sz w:val="24"/>
          <w:szCs w:val="24"/>
          <w:lang w:val="uk-UA"/>
        </w:rPr>
        <w:t>If the information is of a confidential nature, it is necessary to prepare and send its confidential and non-confidential versions to the Ministry of Economy.</w:t>
      </w:r>
    </w:p>
    <w:p w14:paraId="1C25081B" w14:textId="77777777" w:rsidR="00202C37" w:rsidRPr="00202C37" w:rsidRDefault="00202C37" w:rsidP="00AA11EF">
      <w:pPr>
        <w:jc w:val="both"/>
        <w:rPr>
          <w:rFonts w:ascii="Times New Roman" w:hAnsi="Times New Roman" w:cs="Times New Roman"/>
          <w:sz w:val="24"/>
          <w:szCs w:val="24"/>
        </w:rPr>
      </w:pPr>
      <w:r w:rsidRPr="00202C37">
        <w:rPr>
          <w:rFonts w:ascii="Times New Roman" w:hAnsi="Times New Roman" w:cs="Times New Roman"/>
          <w:sz w:val="24"/>
          <w:szCs w:val="24"/>
        </w:rPr>
        <w:t>In the course of an anti-dumping investigation, the Ministry of Economy, in accordance with the Law, may limit itself to a moderate number of parties, types of goods or transactions, applying selective anti-dumping investigation methods.</w:t>
      </w:r>
    </w:p>
    <w:p w14:paraId="53B4BEF6" w14:textId="77777777" w:rsidR="00202C37" w:rsidRPr="00202C37" w:rsidRDefault="00202C37" w:rsidP="00AA11EF">
      <w:pPr>
        <w:jc w:val="both"/>
        <w:rPr>
          <w:rFonts w:ascii="Times New Roman" w:hAnsi="Times New Roman" w:cs="Times New Roman"/>
          <w:sz w:val="24"/>
          <w:szCs w:val="24"/>
        </w:rPr>
      </w:pPr>
      <w:r w:rsidRPr="00202C37">
        <w:rPr>
          <w:rFonts w:ascii="Times New Roman" w:hAnsi="Times New Roman" w:cs="Times New Roman"/>
          <w:sz w:val="24"/>
          <w:szCs w:val="24"/>
        </w:rPr>
        <w:lastRenderedPageBreak/>
        <w:t>The decision of the Commission dated April 12, 2024 No. AD-561/2024/441-01 shall enter into force from the date of publication of this notice.</w:t>
      </w:r>
    </w:p>
    <w:p w14:paraId="580EC453" w14:textId="77777777" w:rsidR="00202C37" w:rsidRPr="00202C37" w:rsidRDefault="00202C37" w:rsidP="00AA11EF">
      <w:pPr>
        <w:jc w:val="both"/>
        <w:rPr>
          <w:rFonts w:ascii="Times New Roman" w:hAnsi="Times New Roman" w:cs="Times New Roman"/>
          <w:sz w:val="24"/>
          <w:szCs w:val="24"/>
        </w:rPr>
      </w:pPr>
      <w:r w:rsidRPr="00202C37">
        <w:rPr>
          <w:rFonts w:ascii="Times New Roman" w:hAnsi="Times New Roman" w:cs="Times New Roman"/>
          <w:sz w:val="24"/>
          <w:szCs w:val="24"/>
        </w:rPr>
        <w:t>Contact information: tel. (068) 494-16-05; e-mail: tradedefence@me.gov.ua.</w:t>
      </w:r>
    </w:p>
    <w:p w14:paraId="498E7FA4" w14:textId="77777777" w:rsidR="00202C37" w:rsidRPr="00202C37" w:rsidRDefault="00955C81" w:rsidP="00AA11EF">
      <w:pPr>
        <w:jc w:val="both"/>
        <w:rPr>
          <w:rFonts w:ascii="Times New Roman" w:hAnsi="Times New Roman" w:cs="Times New Roman"/>
          <w:sz w:val="24"/>
          <w:szCs w:val="24"/>
        </w:rPr>
      </w:pPr>
      <w:r>
        <w:rPr>
          <w:rFonts w:ascii="Times New Roman" w:hAnsi="Times New Roman" w:cs="Times New Roman"/>
          <w:sz w:val="24"/>
          <w:szCs w:val="24"/>
        </w:rPr>
        <w:t>Adress f</w:t>
      </w:r>
      <w:r w:rsidR="00202C37" w:rsidRPr="00202C37">
        <w:rPr>
          <w:rFonts w:ascii="Times New Roman" w:hAnsi="Times New Roman" w:cs="Times New Roman"/>
          <w:sz w:val="24"/>
          <w:szCs w:val="24"/>
        </w:rPr>
        <w:t xml:space="preserve">or official registration of documents: </w:t>
      </w:r>
      <w:r>
        <w:rPr>
          <w:rFonts w:ascii="Times New Roman" w:hAnsi="Times New Roman" w:cs="Times New Roman"/>
          <w:sz w:val="24"/>
          <w:szCs w:val="24"/>
        </w:rPr>
        <w:t xml:space="preserve">the </w:t>
      </w:r>
      <w:r w:rsidR="00202C37" w:rsidRPr="00202C37">
        <w:rPr>
          <w:rFonts w:ascii="Times New Roman" w:hAnsi="Times New Roman" w:cs="Times New Roman"/>
          <w:sz w:val="24"/>
          <w:szCs w:val="24"/>
        </w:rPr>
        <w:t>Ministry of Economy</w:t>
      </w:r>
      <w:r>
        <w:rPr>
          <w:rFonts w:ascii="Times New Roman" w:hAnsi="Times New Roman" w:cs="Times New Roman"/>
          <w:sz w:val="24"/>
          <w:szCs w:val="24"/>
        </w:rPr>
        <w:t xml:space="preserve"> of Ukraine</w:t>
      </w:r>
      <w:r w:rsidR="00202C37" w:rsidRPr="00202C37">
        <w:rPr>
          <w:rFonts w:ascii="Times New Roman" w:hAnsi="Times New Roman" w:cs="Times New Roman"/>
          <w:sz w:val="24"/>
          <w:szCs w:val="24"/>
        </w:rPr>
        <w:t>: str. M. Hrushevskyi, 12/2, Kyiv, 01008. E-mail: meconomy@me.gov.ua.</w:t>
      </w:r>
    </w:p>
    <w:p w14:paraId="7AC38819" w14:textId="77777777" w:rsidR="00202C37" w:rsidRPr="00202C37" w:rsidRDefault="00202C37" w:rsidP="00AA11EF">
      <w:pPr>
        <w:jc w:val="both"/>
        <w:rPr>
          <w:rFonts w:ascii="Times New Roman" w:hAnsi="Times New Roman" w:cs="Times New Roman"/>
          <w:sz w:val="24"/>
          <w:szCs w:val="24"/>
        </w:rPr>
      </w:pPr>
      <w:r w:rsidRPr="00202C37">
        <w:rPr>
          <w:rFonts w:ascii="Times New Roman" w:hAnsi="Times New Roman" w:cs="Times New Roman"/>
          <w:sz w:val="24"/>
          <w:szCs w:val="24"/>
        </w:rPr>
        <w:t>Information on incoming correspondence: tel. (044) 200-47-53.</w:t>
      </w:r>
    </w:p>
    <w:p w14:paraId="3A4918E6" w14:textId="77777777" w:rsidR="00202C37" w:rsidRPr="00202C37" w:rsidRDefault="00202C37" w:rsidP="00202C37">
      <w:pPr>
        <w:jc w:val="right"/>
        <w:rPr>
          <w:rFonts w:ascii="Times New Roman" w:hAnsi="Times New Roman" w:cs="Times New Roman"/>
          <w:b/>
          <w:i/>
          <w:sz w:val="24"/>
          <w:szCs w:val="24"/>
        </w:rPr>
      </w:pPr>
      <w:r w:rsidRPr="00202C37">
        <w:rPr>
          <w:rFonts w:ascii="Times New Roman" w:hAnsi="Times New Roman" w:cs="Times New Roman"/>
          <w:b/>
          <w:i/>
          <w:sz w:val="24"/>
          <w:szCs w:val="24"/>
        </w:rPr>
        <w:t>Interdepartmental Commission on International Trade</w:t>
      </w:r>
    </w:p>
    <w:p w14:paraId="214D0619" w14:textId="77777777" w:rsidR="00202C37" w:rsidRPr="00202C37" w:rsidRDefault="00202C37" w:rsidP="00202C37">
      <w:pPr>
        <w:rPr>
          <w:rFonts w:ascii="Times New Roman" w:hAnsi="Times New Roman" w:cs="Times New Roman"/>
          <w:sz w:val="24"/>
          <w:szCs w:val="24"/>
        </w:rPr>
      </w:pPr>
    </w:p>
    <w:p w14:paraId="22EFBF0E" w14:textId="77777777" w:rsidR="00202C37" w:rsidRPr="00202C37" w:rsidRDefault="00202C37" w:rsidP="00202C37">
      <w:pPr>
        <w:spacing w:after="0" w:line="240" w:lineRule="auto"/>
        <w:jc w:val="center"/>
        <w:rPr>
          <w:rFonts w:ascii="Times New Roman" w:hAnsi="Times New Roman" w:cs="Times New Roman"/>
          <w:b/>
          <w:sz w:val="20"/>
          <w:szCs w:val="20"/>
        </w:rPr>
      </w:pPr>
      <w:r w:rsidRPr="00202C37">
        <w:rPr>
          <w:rFonts w:ascii="Times New Roman" w:hAnsi="Times New Roman" w:cs="Times New Roman"/>
          <w:b/>
          <w:sz w:val="20"/>
          <w:szCs w:val="20"/>
        </w:rPr>
        <w:t>Appendix</w:t>
      </w:r>
    </w:p>
    <w:p w14:paraId="62814AFC" w14:textId="77777777" w:rsidR="00202C37" w:rsidRPr="00202C37" w:rsidRDefault="00202C37" w:rsidP="00202C37">
      <w:pPr>
        <w:spacing w:after="0" w:line="240" w:lineRule="auto"/>
        <w:jc w:val="center"/>
        <w:rPr>
          <w:rFonts w:ascii="Times New Roman" w:hAnsi="Times New Roman" w:cs="Times New Roman"/>
          <w:b/>
          <w:sz w:val="20"/>
          <w:szCs w:val="20"/>
        </w:rPr>
      </w:pPr>
      <w:r w:rsidRPr="00202C37">
        <w:rPr>
          <w:rFonts w:ascii="Times New Roman" w:hAnsi="Times New Roman" w:cs="Times New Roman"/>
          <w:b/>
          <w:sz w:val="20"/>
          <w:szCs w:val="20"/>
        </w:rPr>
        <w:t>Request form for the registration of an interested party of the investigation</w:t>
      </w:r>
    </w:p>
    <w:p w14:paraId="152689A7" w14:textId="77777777" w:rsidR="00202C37" w:rsidRPr="00202C37" w:rsidRDefault="00202C37" w:rsidP="00202C37">
      <w:pPr>
        <w:spacing w:after="0" w:line="240" w:lineRule="auto"/>
        <w:rPr>
          <w:rFonts w:ascii="Times New Roman" w:hAnsi="Times New Roman" w:cs="Times New Roman"/>
          <w:sz w:val="20"/>
          <w:szCs w:val="20"/>
        </w:rPr>
      </w:pPr>
    </w:p>
    <w:p w14:paraId="027B98EC"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{on the official letterhead of the company/organization}</w:t>
      </w:r>
    </w:p>
    <w:p w14:paraId="5AA653A0"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 xml:space="preserve">In accordance with the twelfth part of Article 12 of the Law of Ukraine "On the Protection of the National Product Producer from Dumping Imports", we ask that the interested party of the anti-dumping investigation regarding the import into Ukraine of heating radiators originating from the Republic of </w:t>
      </w:r>
      <w:r w:rsidR="00955C81">
        <w:rPr>
          <w:rFonts w:ascii="Times New Roman" w:hAnsi="Times New Roman" w:cs="Times New Roman"/>
          <w:sz w:val="20"/>
          <w:szCs w:val="20"/>
        </w:rPr>
        <w:t>Türkiye</w:t>
      </w:r>
      <w:r w:rsidRPr="00202C37">
        <w:rPr>
          <w:rFonts w:ascii="Times New Roman" w:hAnsi="Times New Roman" w:cs="Times New Roman"/>
          <w:sz w:val="20"/>
          <w:szCs w:val="20"/>
        </w:rPr>
        <w:t xml:space="preserve"> and the People's Republic of China (company/organization) be registered on the basis of the following:</w:t>
      </w:r>
    </w:p>
    <w:p w14:paraId="39E2FC51"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I. Information about the interested party:</w:t>
      </w:r>
    </w:p>
    <w:p w14:paraId="53F67C14"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Full and abbreviated company names:</w:t>
      </w:r>
    </w:p>
    <w:p w14:paraId="3202DE23"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The status of the company within the framework of the investigation {importer, exporter, manufacturer, consumer, their association, other (specify)}:</w:t>
      </w:r>
    </w:p>
    <w:p w14:paraId="3310BA82"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The main type of activity:</w:t>
      </w:r>
    </w:p>
    <w:p w14:paraId="23CFE63E"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Information about the contact person:</w:t>
      </w:r>
    </w:p>
    <w:p w14:paraId="79C0AA44"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Information about the legal representative (if available):</w:t>
      </w:r>
    </w:p>
    <w:p w14:paraId="6F50F96C"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Postal address for receiving correspondence within the framework of the investigation:</w:t>
      </w:r>
    </w:p>
    <w:p w14:paraId="107D94DB"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Email address for receiving correspondence within the framework of the investigation:</w:t>
      </w:r>
    </w:p>
    <w:p w14:paraId="3CC44956"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II. Information about the company's activities</w:t>
      </w:r>
    </w:p>
    <w:p w14:paraId="513E2F6C"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{it is necessary to provide data on the product that is the object of the investigation, relating to the company according to the type of activity, for the calendar year immediately preceding the initiation of the investigation}</w:t>
      </w:r>
    </w:p>
    <w:p w14:paraId="59AE3180"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The total volume of production of the product that is the object of the investigation, in quantitative (tons, units) and value indicators (US dollars):</w:t>
      </w:r>
    </w:p>
    <w:p w14:paraId="0AADF197"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Production volume (tons, pcs.) (in terms of UCT codes of the ZED or main types of goods):</w:t>
      </w:r>
    </w:p>
    <w:p w14:paraId="4E19EB85"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The total volume of the purchase of the product that is the object of the investigation, in terms of quantity (tons, units) and value (US dollars):</w:t>
      </w:r>
    </w:p>
    <w:p w14:paraId="536D39F6"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The main suppliers of the product with an indication of their volumes, cost of supply and the supplier's share in the total supply of the product that is the object of the investigation:</w:t>
      </w:r>
    </w:p>
    <w:p w14:paraId="20557ABF"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The total volume of sales of the product under investigation in terms of quantity (tons, units) and value (USD):</w:t>
      </w:r>
    </w:p>
    <w:p w14:paraId="0A52A5D7"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Sales volume (tons, pcs.) (in terms of codes of UCT ZED or main types of goods):</w:t>
      </w:r>
    </w:p>
    <w:p w14:paraId="1FB0E247"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The main buyers of the goods with an indication of their volumes, sales value and the buyer's share in the total sale of the goods that are the object of the investigation:</w:t>
      </w:r>
    </w:p>
    <w:p w14:paraId="5FE587F8" w14:textId="77777777" w:rsidR="00202C37"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{under the signature of the head of the enterprise or an authorized person}</w:t>
      </w:r>
    </w:p>
    <w:p w14:paraId="039E2E8E" w14:textId="77777777" w:rsidR="007A3B1B" w:rsidRPr="00202C37" w:rsidRDefault="00202C37" w:rsidP="00202C37">
      <w:pPr>
        <w:rPr>
          <w:rFonts w:ascii="Times New Roman" w:hAnsi="Times New Roman" w:cs="Times New Roman"/>
          <w:sz w:val="20"/>
          <w:szCs w:val="20"/>
        </w:rPr>
      </w:pPr>
      <w:r w:rsidRPr="00202C37">
        <w:rPr>
          <w:rFonts w:ascii="Times New Roman" w:hAnsi="Times New Roman" w:cs="Times New Roman"/>
          <w:sz w:val="20"/>
          <w:szCs w:val="20"/>
        </w:rPr>
        <w:t>{if there are reasonable grounds for applying confidential treatment to the information, it must be clearly indicated and in such a case two versions of the request must be prepared: confidential and non-confidential}.</w:t>
      </w:r>
    </w:p>
    <w:sectPr w:rsidR="007A3B1B" w:rsidRPr="00202C3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45"/>
    <w:rsid w:val="00157EF5"/>
    <w:rsid w:val="00202C37"/>
    <w:rsid w:val="00242881"/>
    <w:rsid w:val="00476C97"/>
    <w:rsid w:val="004A3328"/>
    <w:rsid w:val="004D6494"/>
    <w:rsid w:val="0058726D"/>
    <w:rsid w:val="00667F52"/>
    <w:rsid w:val="007A3B1B"/>
    <w:rsid w:val="00955C81"/>
    <w:rsid w:val="00AA11EF"/>
    <w:rsid w:val="00BE7312"/>
    <w:rsid w:val="00DC1ACE"/>
    <w:rsid w:val="00EC7B9D"/>
    <w:rsid w:val="00F3234A"/>
    <w:rsid w:val="00F5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73D6"/>
  <w15:chartTrackingRefBased/>
  <w15:docId w15:val="{DC0A51A8-1808-4E62-80D9-7E4405B9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A3B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kurier.gov.ua/uk/articles/6ovidomlennya-pro-porushennya-ta-provedennya-antid/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7853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Murat Mutluer</cp:lastModifiedBy>
  <cp:revision>2</cp:revision>
  <dcterms:created xsi:type="dcterms:W3CDTF">2024-04-26T08:34:00Z</dcterms:created>
  <dcterms:modified xsi:type="dcterms:W3CDTF">2024-04-26T08:34:00Z</dcterms:modified>
</cp:coreProperties>
</file>