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F203" w14:textId="77777777" w:rsidR="0028371D" w:rsidRPr="0028371D" w:rsidRDefault="0028371D" w:rsidP="0028371D">
      <w:pPr>
        <w:jc w:val="both"/>
        <w:rPr>
          <w:sz w:val="22"/>
          <w:szCs w:val="22"/>
        </w:rPr>
      </w:pPr>
      <w:r w:rsidRPr="0028371D">
        <w:rPr>
          <w:sz w:val="22"/>
          <w:szCs w:val="22"/>
        </w:rPr>
        <w:t xml:space="preserve">Sayın üyemiz, </w:t>
      </w:r>
    </w:p>
    <w:p w14:paraId="620430EF" w14:textId="77777777" w:rsidR="0028371D" w:rsidRDefault="0028371D" w:rsidP="0028371D">
      <w:pPr>
        <w:jc w:val="both"/>
        <w:rPr>
          <w:sz w:val="22"/>
          <w:szCs w:val="22"/>
        </w:rPr>
      </w:pPr>
      <w:r w:rsidRPr="0028371D">
        <w:rPr>
          <w:sz w:val="22"/>
          <w:szCs w:val="22"/>
        </w:rPr>
        <w:t>Avrupa Komisyonu, Sürdürülebilir Ürünler İçin Ekotasarım Tüzüğü (ESPR) kapsamında tekstil ve hazır giyim sektörünü doğrudan etkileyen yeni düzenlemeleri şekillendirme sürecini hızla sürdürüyor. Bu kapsamda, tekstil ve konfeksiyon ürünlerinin dayanıklılık, bakım, onarılabilirlik, atık yönetimi, geri dönüştürülebilirlik ve geri dönüştürülmüş içerik kullanımı gibi çevresel etkilerini inceleyerek, bu alanlardaki mevcut teknolojileri ve iyileştirme fırsatlarını değerlendiren yeni bir bilimsel politika raporu yayımlandı ve kamuoyunun değerlendirmesine sunuldu.</w:t>
      </w:r>
    </w:p>
    <w:p w14:paraId="55D6247A" w14:textId="77777777" w:rsidR="00A55DAC" w:rsidRDefault="0028371D" w:rsidP="0028371D">
      <w:pPr>
        <w:jc w:val="both"/>
        <w:rPr>
          <w:sz w:val="22"/>
          <w:szCs w:val="22"/>
        </w:rPr>
      </w:pPr>
      <w:r>
        <w:rPr>
          <w:sz w:val="22"/>
          <w:szCs w:val="22"/>
        </w:rPr>
        <w:t>Tekstil ve konfeksiyon ihracatçı birlikleri olarak</w:t>
      </w:r>
      <w:r w:rsidRPr="0028371D">
        <w:rPr>
          <w:sz w:val="22"/>
          <w:szCs w:val="22"/>
        </w:rPr>
        <w:t xml:space="preserve">, sürecin başından itibaren sektörümüzün güçlü bir şekilde temsil edilmesi için </w:t>
      </w:r>
      <w:r w:rsidRPr="0028371D">
        <w:rPr>
          <w:i/>
          <w:iCs/>
          <w:sz w:val="22"/>
          <w:szCs w:val="22"/>
        </w:rPr>
        <w:t>‘Oberron Danışmanlık’</w:t>
      </w:r>
      <w:r w:rsidRPr="0028371D">
        <w:rPr>
          <w:sz w:val="22"/>
          <w:szCs w:val="22"/>
        </w:rPr>
        <w:t xml:space="preserve"> ile iş birliği yaparak kapsamlı bir çalışma yürütmekteyiz. Hazırlık sürecinde sektör temsilcilerinin katkılarını alarak </w:t>
      </w:r>
      <w:r w:rsidRPr="0028371D">
        <w:rPr>
          <w:b/>
          <w:bCs/>
          <w:sz w:val="22"/>
          <w:szCs w:val="22"/>
        </w:rPr>
        <w:t>Türkiye Görüş Dosyası</w:t>
      </w:r>
      <w:r w:rsidRPr="0028371D">
        <w:rPr>
          <w:sz w:val="22"/>
          <w:szCs w:val="22"/>
        </w:rPr>
        <w:t xml:space="preserve">nı </w:t>
      </w:r>
      <w:r>
        <w:rPr>
          <w:sz w:val="22"/>
          <w:szCs w:val="22"/>
        </w:rPr>
        <w:t>oluşturmaktayız</w:t>
      </w:r>
      <w:r w:rsidRPr="0028371D">
        <w:rPr>
          <w:sz w:val="22"/>
          <w:szCs w:val="22"/>
        </w:rPr>
        <w:t xml:space="preserve">. Çalışılan taslak raporun nihai versiyonu ile sektör temsilcileriyle bir araya gelmek ve değerlendirmelerinizi almak adına, </w:t>
      </w:r>
      <w:r>
        <w:rPr>
          <w:sz w:val="22"/>
          <w:szCs w:val="22"/>
        </w:rPr>
        <w:t xml:space="preserve">tekstil ve konfeksiyon sektör temsilcileri ile bir çalıştay düzenliyoruz. </w:t>
      </w:r>
    </w:p>
    <w:p w14:paraId="13424C7E" w14:textId="77777777" w:rsidR="00A55DAC" w:rsidRDefault="00A55DAC" w:rsidP="00A55DAC">
      <w:pPr>
        <w:jc w:val="both"/>
        <w:rPr>
          <w:b/>
          <w:bCs/>
          <w:sz w:val="22"/>
          <w:szCs w:val="22"/>
          <w:u w:val="single"/>
        </w:rPr>
      </w:pPr>
      <w:r>
        <w:rPr>
          <w:b/>
          <w:bCs/>
          <w:sz w:val="22"/>
          <w:szCs w:val="22"/>
          <w:u w:val="single"/>
        </w:rPr>
        <w:t>Konfeksiyon</w:t>
      </w:r>
      <w:r w:rsidRPr="0028371D">
        <w:rPr>
          <w:b/>
          <w:bCs/>
          <w:sz w:val="22"/>
          <w:szCs w:val="22"/>
          <w:u w:val="single"/>
        </w:rPr>
        <w:t xml:space="preserve"> Sektörü</w:t>
      </w:r>
    </w:p>
    <w:p w14:paraId="717D2E06" w14:textId="77777777" w:rsidR="00A55DAC" w:rsidRPr="00A55DAC" w:rsidRDefault="00A55DAC" w:rsidP="00A55DAC">
      <w:pPr>
        <w:jc w:val="both"/>
        <w:rPr>
          <w:b/>
          <w:bCs/>
          <w:sz w:val="22"/>
          <w:szCs w:val="22"/>
          <w:u w:val="single"/>
        </w:rPr>
      </w:pPr>
      <w:r w:rsidRPr="0028371D">
        <w:rPr>
          <w:b/>
          <w:bCs/>
          <w:sz w:val="22"/>
          <w:szCs w:val="22"/>
        </w:rPr>
        <w:t>Çalıştay Tarihi:</w:t>
      </w:r>
      <w:r w:rsidRPr="0028371D">
        <w:rPr>
          <w:sz w:val="22"/>
          <w:szCs w:val="22"/>
        </w:rPr>
        <w:t xml:space="preserve"> 26 Şubat 2025</w:t>
      </w:r>
    </w:p>
    <w:p w14:paraId="6A5B9B7B" w14:textId="77777777" w:rsidR="00A55DAC" w:rsidRDefault="00A55DAC" w:rsidP="00A55DAC">
      <w:pPr>
        <w:rPr>
          <w:sz w:val="22"/>
          <w:szCs w:val="22"/>
        </w:rPr>
      </w:pPr>
      <w:r w:rsidRPr="0028371D">
        <w:rPr>
          <w:b/>
          <w:bCs/>
          <w:sz w:val="22"/>
          <w:szCs w:val="22"/>
        </w:rPr>
        <w:t>Yer:</w:t>
      </w:r>
      <w:r w:rsidRPr="0028371D">
        <w:rPr>
          <w:sz w:val="22"/>
          <w:szCs w:val="22"/>
        </w:rPr>
        <w:t xml:space="preserve"> </w:t>
      </w:r>
      <w:r>
        <w:rPr>
          <w:sz w:val="22"/>
          <w:szCs w:val="22"/>
        </w:rPr>
        <w:t xml:space="preserve">Türkiye İhracatçılar Meclisi Dış Ticaret Kompleksi </w:t>
      </w:r>
      <w:r>
        <w:rPr>
          <w:sz w:val="22"/>
          <w:szCs w:val="22"/>
        </w:rPr>
        <w:br/>
        <w:t xml:space="preserve">      (Salon bilgisi katılımcılara bilahare bildirilecektir.)</w:t>
      </w:r>
    </w:p>
    <w:p w14:paraId="5768AEE6" w14:textId="77777777" w:rsidR="00A55DAC" w:rsidRDefault="00A55DAC" w:rsidP="00A55DAC">
      <w:pPr>
        <w:rPr>
          <w:sz w:val="22"/>
          <w:szCs w:val="22"/>
        </w:rPr>
      </w:pPr>
      <w:r>
        <w:rPr>
          <w:b/>
          <w:bCs/>
          <w:sz w:val="22"/>
          <w:szCs w:val="22"/>
        </w:rPr>
        <w:t>Saat</w:t>
      </w:r>
      <w:r w:rsidRPr="0028371D">
        <w:rPr>
          <w:b/>
          <w:bCs/>
          <w:sz w:val="22"/>
          <w:szCs w:val="22"/>
        </w:rPr>
        <w:t>:</w:t>
      </w:r>
      <w:r w:rsidRPr="0028371D">
        <w:rPr>
          <w:sz w:val="22"/>
          <w:szCs w:val="22"/>
        </w:rPr>
        <w:t xml:space="preserve"> </w:t>
      </w:r>
      <w:r>
        <w:rPr>
          <w:sz w:val="22"/>
          <w:szCs w:val="22"/>
        </w:rPr>
        <w:t>10.00 – 13.00</w:t>
      </w:r>
    </w:p>
    <w:p w14:paraId="660A9900" w14:textId="77777777" w:rsidR="00A55DAC" w:rsidRDefault="0028371D" w:rsidP="00A55DAC">
      <w:pPr>
        <w:jc w:val="both"/>
        <w:rPr>
          <w:b/>
          <w:bCs/>
          <w:sz w:val="22"/>
          <w:szCs w:val="22"/>
          <w:u w:val="single"/>
        </w:rPr>
      </w:pPr>
      <w:r w:rsidRPr="0028371D">
        <w:rPr>
          <w:b/>
          <w:bCs/>
          <w:sz w:val="22"/>
          <w:szCs w:val="22"/>
          <w:u w:val="single"/>
        </w:rPr>
        <w:t>Tekstil Sektörü</w:t>
      </w:r>
    </w:p>
    <w:p w14:paraId="3F9C80F9" w14:textId="77777777" w:rsidR="00A55DAC" w:rsidRDefault="0028371D" w:rsidP="00A55DAC">
      <w:pPr>
        <w:jc w:val="both"/>
        <w:rPr>
          <w:sz w:val="22"/>
          <w:szCs w:val="22"/>
        </w:rPr>
      </w:pPr>
      <w:r w:rsidRPr="0028371D">
        <w:rPr>
          <w:b/>
          <w:bCs/>
          <w:sz w:val="22"/>
          <w:szCs w:val="22"/>
        </w:rPr>
        <w:t>Çalıştay Tarihi:</w:t>
      </w:r>
      <w:r w:rsidRPr="0028371D">
        <w:rPr>
          <w:sz w:val="22"/>
          <w:szCs w:val="22"/>
        </w:rPr>
        <w:t xml:space="preserve"> 26 Şubat 2025</w:t>
      </w:r>
    </w:p>
    <w:p w14:paraId="720CA07A" w14:textId="77777777" w:rsidR="00A55DAC" w:rsidRDefault="0028371D" w:rsidP="00A55DAC">
      <w:pPr>
        <w:jc w:val="both"/>
        <w:rPr>
          <w:sz w:val="22"/>
          <w:szCs w:val="22"/>
        </w:rPr>
      </w:pPr>
      <w:r w:rsidRPr="0028371D">
        <w:rPr>
          <w:b/>
          <w:bCs/>
          <w:sz w:val="22"/>
          <w:szCs w:val="22"/>
        </w:rPr>
        <w:t>Yer:</w:t>
      </w:r>
      <w:r w:rsidRPr="0028371D">
        <w:rPr>
          <w:sz w:val="22"/>
          <w:szCs w:val="22"/>
        </w:rPr>
        <w:t xml:space="preserve"> </w:t>
      </w:r>
      <w:r>
        <w:rPr>
          <w:sz w:val="22"/>
          <w:szCs w:val="22"/>
        </w:rPr>
        <w:t xml:space="preserve">Türkiye İhracatçılar Meclisi Dış Ticaret Kompleksi </w:t>
      </w:r>
      <w:r w:rsidR="00726D3A">
        <w:rPr>
          <w:sz w:val="22"/>
          <w:szCs w:val="22"/>
        </w:rPr>
        <w:br/>
        <w:t xml:space="preserve">      (Salon bilgisi katılımcılara bilahare bildirilecektir.)</w:t>
      </w:r>
    </w:p>
    <w:p w14:paraId="69756839" w14:textId="77777777" w:rsidR="0028371D" w:rsidRPr="00A55DAC" w:rsidRDefault="0028371D" w:rsidP="00A55DAC">
      <w:pPr>
        <w:jc w:val="both"/>
        <w:rPr>
          <w:b/>
          <w:bCs/>
          <w:sz w:val="22"/>
          <w:szCs w:val="22"/>
          <w:u w:val="single"/>
        </w:rPr>
      </w:pPr>
      <w:r>
        <w:rPr>
          <w:b/>
          <w:bCs/>
          <w:sz w:val="22"/>
          <w:szCs w:val="22"/>
        </w:rPr>
        <w:t>Saat</w:t>
      </w:r>
      <w:r w:rsidRPr="0028371D">
        <w:rPr>
          <w:b/>
          <w:bCs/>
          <w:sz w:val="22"/>
          <w:szCs w:val="22"/>
        </w:rPr>
        <w:t>:</w:t>
      </w:r>
      <w:r w:rsidRPr="0028371D">
        <w:rPr>
          <w:sz w:val="22"/>
          <w:szCs w:val="22"/>
        </w:rPr>
        <w:t xml:space="preserve"> </w:t>
      </w:r>
      <w:r w:rsidR="00726D3A">
        <w:rPr>
          <w:sz w:val="22"/>
          <w:szCs w:val="22"/>
        </w:rPr>
        <w:t xml:space="preserve">14.00 – 17.00 </w:t>
      </w:r>
    </w:p>
    <w:p w14:paraId="582C2EF1" w14:textId="77777777" w:rsidR="0028371D" w:rsidRPr="0028371D" w:rsidRDefault="0028371D" w:rsidP="0028371D">
      <w:pPr>
        <w:rPr>
          <w:b/>
          <w:bCs/>
          <w:sz w:val="22"/>
          <w:szCs w:val="22"/>
        </w:rPr>
      </w:pPr>
      <w:r w:rsidRPr="0028371D">
        <w:rPr>
          <w:b/>
          <w:bCs/>
          <w:sz w:val="22"/>
          <w:szCs w:val="22"/>
        </w:rPr>
        <w:t>Çalıştayda Neler Konuşulacak?</w:t>
      </w:r>
    </w:p>
    <w:p w14:paraId="3211C465" w14:textId="77777777" w:rsidR="00726D3A" w:rsidRPr="00726D3A" w:rsidRDefault="0028371D" w:rsidP="00726D3A">
      <w:pPr>
        <w:numPr>
          <w:ilvl w:val="0"/>
          <w:numId w:val="1"/>
        </w:numPr>
        <w:rPr>
          <w:sz w:val="22"/>
          <w:szCs w:val="22"/>
        </w:rPr>
      </w:pPr>
      <w:r w:rsidRPr="0028371D">
        <w:rPr>
          <w:sz w:val="22"/>
          <w:szCs w:val="22"/>
        </w:rPr>
        <w:t>ESPR Çerçeve Raporunun Değerlendirilmesi</w:t>
      </w:r>
    </w:p>
    <w:p w14:paraId="6EA81F4B" w14:textId="77777777" w:rsidR="00726D3A" w:rsidRPr="00726D3A" w:rsidRDefault="0028371D" w:rsidP="00726D3A">
      <w:pPr>
        <w:numPr>
          <w:ilvl w:val="0"/>
          <w:numId w:val="1"/>
        </w:numPr>
        <w:rPr>
          <w:sz w:val="22"/>
          <w:szCs w:val="22"/>
        </w:rPr>
      </w:pPr>
      <w:r w:rsidRPr="0028371D">
        <w:rPr>
          <w:sz w:val="22"/>
          <w:szCs w:val="22"/>
        </w:rPr>
        <w:t>Yeni Test Gereklilikleri</w:t>
      </w:r>
      <w:r w:rsidR="00726D3A">
        <w:rPr>
          <w:sz w:val="22"/>
          <w:szCs w:val="22"/>
        </w:rPr>
        <w:t xml:space="preserve">, Ekotasarım Kriterleri ve </w:t>
      </w:r>
      <w:r w:rsidRPr="0028371D">
        <w:rPr>
          <w:sz w:val="22"/>
          <w:szCs w:val="22"/>
        </w:rPr>
        <w:t>Dijital Ürün Pasaportu (DPP)</w:t>
      </w:r>
    </w:p>
    <w:p w14:paraId="42C580D3" w14:textId="77777777" w:rsidR="00726D3A" w:rsidRPr="00726D3A" w:rsidRDefault="0028371D" w:rsidP="00726D3A">
      <w:pPr>
        <w:numPr>
          <w:ilvl w:val="0"/>
          <w:numId w:val="1"/>
        </w:numPr>
        <w:rPr>
          <w:sz w:val="22"/>
          <w:szCs w:val="22"/>
        </w:rPr>
      </w:pPr>
      <w:r w:rsidRPr="0028371D">
        <w:rPr>
          <w:sz w:val="22"/>
          <w:szCs w:val="22"/>
        </w:rPr>
        <w:t>Sektörün Yükümlülükleri ve Uyumluluk Süreçleri</w:t>
      </w:r>
    </w:p>
    <w:p w14:paraId="2DEBECCE" w14:textId="77777777" w:rsidR="0028371D" w:rsidRPr="0028371D" w:rsidRDefault="0028371D" w:rsidP="00726D3A">
      <w:pPr>
        <w:numPr>
          <w:ilvl w:val="0"/>
          <w:numId w:val="1"/>
        </w:numPr>
        <w:rPr>
          <w:sz w:val="22"/>
          <w:szCs w:val="22"/>
        </w:rPr>
      </w:pPr>
      <w:r w:rsidRPr="0028371D">
        <w:rPr>
          <w:sz w:val="22"/>
          <w:szCs w:val="22"/>
        </w:rPr>
        <w:t>Türkiye Görüş Dosyası Taslağı Üzerine Değerlendirme</w:t>
      </w:r>
    </w:p>
    <w:p w14:paraId="4EE85F9F" w14:textId="77777777" w:rsidR="0028371D" w:rsidRPr="0028371D" w:rsidRDefault="0028371D" w:rsidP="009B4F23">
      <w:pPr>
        <w:jc w:val="both"/>
        <w:rPr>
          <w:sz w:val="22"/>
          <w:szCs w:val="22"/>
        </w:rPr>
      </w:pPr>
      <w:r w:rsidRPr="0028371D">
        <w:rPr>
          <w:sz w:val="22"/>
          <w:szCs w:val="22"/>
        </w:rPr>
        <w:t xml:space="preserve">Çalıştayda, öncü imalatçı-ihracatçı firmaların teknik ekipleri ve test/laboratuvar merkezleriyle bir araya gelerek, Avrupa Komisyonu’na sunulacak Türkiye Görüş Dosyası için önemli çıktılar elde etmeyi hedefliyoruz. Oberron </w:t>
      </w:r>
      <w:r w:rsidR="00726D3A">
        <w:rPr>
          <w:sz w:val="22"/>
          <w:szCs w:val="22"/>
        </w:rPr>
        <w:t>D</w:t>
      </w:r>
      <w:r w:rsidRPr="0028371D">
        <w:rPr>
          <w:sz w:val="22"/>
          <w:szCs w:val="22"/>
        </w:rPr>
        <w:t>anışmanlık ekibi de çalıştayda süreçle ilgili kritik noktaları paylaşacak ve teknik sorularınızı yanıtlayacaktır.</w:t>
      </w:r>
    </w:p>
    <w:p w14:paraId="43A926DC" w14:textId="77777777" w:rsidR="0028371D" w:rsidRPr="0028371D" w:rsidRDefault="0028371D" w:rsidP="009B4F23">
      <w:pPr>
        <w:jc w:val="both"/>
        <w:rPr>
          <w:sz w:val="22"/>
          <w:szCs w:val="22"/>
        </w:rPr>
      </w:pPr>
      <w:r w:rsidRPr="0028371D">
        <w:rPr>
          <w:sz w:val="22"/>
          <w:szCs w:val="22"/>
        </w:rPr>
        <w:lastRenderedPageBreak/>
        <w:t>Sektörümüzü yakından ilgilendiren bu kritik sürece katkı vermek isteyen firmalarımızın ilgili temsilcilerini çalıştayımıza bekliyoruz. Katılım bildirimlerinizi</w:t>
      </w:r>
      <w:r w:rsidRPr="0028371D">
        <w:rPr>
          <w:b/>
          <w:bCs/>
          <w:sz w:val="22"/>
          <w:szCs w:val="22"/>
        </w:rPr>
        <w:t xml:space="preserve"> en geç 2</w:t>
      </w:r>
      <w:r w:rsidR="00726D3A">
        <w:rPr>
          <w:b/>
          <w:bCs/>
          <w:sz w:val="22"/>
          <w:szCs w:val="22"/>
        </w:rPr>
        <w:t>4</w:t>
      </w:r>
      <w:r w:rsidRPr="0028371D">
        <w:rPr>
          <w:b/>
          <w:bCs/>
          <w:sz w:val="22"/>
          <w:szCs w:val="22"/>
        </w:rPr>
        <w:t xml:space="preserve"> Şubat 2025 </w:t>
      </w:r>
      <w:r w:rsidR="00726D3A">
        <w:rPr>
          <w:b/>
          <w:bCs/>
          <w:sz w:val="22"/>
          <w:szCs w:val="22"/>
        </w:rPr>
        <w:t>Pazartesi günü mesai bitimine</w:t>
      </w:r>
      <w:r w:rsidRPr="0028371D">
        <w:rPr>
          <w:b/>
          <w:bCs/>
          <w:sz w:val="22"/>
          <w:szCs w:val="22"/>
        </w:rPr>
        <w:t xml:space="preserve"> kadar</w:t>
      </w:r>
      <w:r w:rsidRPr="0028371D">
        <w:rPr>
          <w:sz w:val="22"/>
          <w:szCs w:val="22"/>
        </w:rPr>
        <w:t xml:space="preserve"> aşağıdaki iletişim kanallarından bizlere iletmenizi rica ederiz.</w:t>
      </w:r>
    </w:p>
    <w:p w14:paraId="4B44A66E" w14:textId="77777777" w:rsidR="0028371D" w:rsidRPr="0028371D" w:rsidRDefault="0028371D" w:rsidP="009B4F23">
      <w:pPr>
        <w:jc w:val="both"/>
        <w:rPr>
          <w:sz w:val="22"/>
          <w:szCs w:val="22"/>
        </w:rPr>
      </w:pPr>
      <w:r w:rsidRPr="0028371D">
        <w:rPr>
          <w:rFonts w:ascii="Segoe UI Emoji" w:hAnsi="Segoe UI Emoji" w:cs="Segoe UI Emoji"/>
          <w:sz w:val="22"/>
          <w:szCs w:val="22"/>
        </w:rPr>
        <w:t>📩</w:t>
      </w:r>
      <w:r w:rsidRPr="0028371D">
        <w:rPr>
          <w:sz w:val="22"/>
          <w:szCs w:val="22"/>
        </w:rPr>
        <w:t xml:space="preserve"> </w:t>
      </w:r>
      <w:r w:rsidRPr="0028371D">
        <w:rPr>
          <w:b/>
          <w:bCs/>
          <w:sz w:val="22"/>
          <w:szCs w:val="22"/>
        </w:rPr>
        <w:t>Katılım ve İletişim:</w:t>
      </w:r>
      <w:r w:rsidRPr="0028371D">
        <w:rPr>
          <w:sz w:val="22"/>
          <w:szCs w:val="22"/>
        </w:rPr>
        <w:br/>
      </w:r>
      <w:r w:rsidRPr="0028371D">
        <w:rPr>
          <w:rFonts w:ascii="Segoe UI Emoji" w:hAnsi="Segoe UI Emoji" w:cs="Segoe UI Emoji"/>
          <w:sz w:val="22"/>
          <w:szCs w:val="22"/>
        </w:rPr>
        <w:t>📧</w:t>
      </w:r>
      <w:r w:rsidRPr="0028371D">
        <w:rPr>
          <w:sz w:val="22"/>
          <w:szCs w:val="22"/>
        </w:rPr>
        <w:t xml:space="preserve"> </w:t>
      </w:r>
      <w:hyperlink r:id="rId5" w:tgtFrame="_blank" w:history="1">
        <w:r w:rsidR="00492834" w:rsidRPr="00492834">
          <w:rPr>
            <w:rStyle w:val="Kpr"/>
            <w:sz w:val="22"/>
            <w:szCs w:val="22"/>
          </w:rPr>
          <w:t>https://l24.im/WIl7A1</w:t>
        </w:r>
      </w:hyperlink>
      <w:r w:rsidR="00726D3A">
        <w:rPr>
          <w:sz w:val="22"/>
          <w:szCs w:val="22"/>
        </w:rPr>
        <w:br/>
      </w:r>
      <w:r w:rsidRPr="0028371D">
        <w:rPr>
          <w:rFonts w:ascii="Segoe UI Emoji" w:hAnsi="Segoe UI Emoji" w:cs="Segoe UI Emoji"/>
          <w:sz w:val="22"/>
          <w:szCs w:val="22"/>
        </w:rPr>
        <w:t>📞</w:t>
      </w:r>
      <w:r w:rsidRPr="0028371D">
        <w:rPr>
          <w:sz w:val="22"/>
          <w:szCs w:val="22"/>
        </w:rPr>
        <w:t xml:space="preserve"> +90 212 496 61 90</w:t>
      </w:r>
    </w:p>
    <w:p w14:paraId="23B1A201" w14:textId="77777777" w:rsidR="0028371D" w:rsidRPr="0028371D" w:rsidRDefault="0028371D" w:rsidP="009B4F23">
      <w:pPr>
        <w:jc w:val="both"/>
        <w:rPr>
          <w:sz w:val="22"/>
          <w:szCs w:val="22"/>
        </w:rPr>
      </w:pPr>
      <w:r w:rsidRPr="0028371D">
        <w:rPr>
          <w:sz w:val="22"/>
          <w:szCs w:val="22"/>
        </w:rPr>
        <w:t>Sektörümüz için kritik öneme sahip bu çalıştayda birlikte güçlü bir duruş sergileyebilmek adına sizlerin katkılarını bekliyoruz.</w:t>
      </w:r>
    </w:p>
    <w:p w14:paraId="70A0C43F" w14:textId="77777777" w:rsidR="0028371D" w:rsidRPr="0028371D" w:rsidRDefault="0028371D" w:rsidP="0028371D">
      <w:pPr>
        <w:rPr>
          <w:sz w:val="22"/>
          <w:szCs w:val="22"/>
        </w:rPr>
      </w:pPr>
      <w:r w:rsidRPr="0028371D">
        <w:rPr>
          <w:sz w:val="22"/>
          <w:szCs w:val="22"/>
        </w:rPr>
        <w:t>Saygılarımızla,</w:t>
      </w:r>
    </w:p>
    <w:p w14:paraId="62959474" w14:textId="77777777" w:rsidR="000C2CE0" w:rsidRPr="0028371D" w:rsidRDefault="000C2CE0">
      <w:pPr>
        <w:rPr>
          <w:sz w:val="22"/>
          <w:szCs w:val="22"/>
        </w:rPr>
      </w:pPr>
    </w:p>
    <w:sectPr w:rsidR="000C2CE0" w:rsidRPr="0028371D">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C08B3"/>
    <w:multiLevelType w:val="hybridMultilevel"/>
    <w:tmpl w:val="FFFFFFFF"/>
    <w:lvl w:ilvl="0" w:tplc="62CC9F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909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D"/>
    <w:rsid w:val="000C2CE0"/>
    <w:rsid w:val="0028371D"/>
    <w:rsid w:val="004842C7"/>
    <w:rsid w:val="00492834"/>
    <w:rsid w:val="0058590D"/>
    <w:rsid w:val="00726D3A"/>
    <w:rsid w:val="007F4F90"/>
    <w:rsid w:val="009B4F23"/>
    <w:rsid w:val="00A55DAC"/>
    <w:rsid w:val="00E13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149ED"/>
  <w14:defaultImageDpi w14:val="0"/>
  <w15:docId w15:val="{CAEE96FC-13E1-4250-A4EC-0C2605A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13CB8"/>
    <w:rPr>
      <w:rFonts w:cs="Times New Roman"/>
      <w:color w:val="467886" w:themeColor="hyperlink"/>
      <w:u w:val="single"/>
    </w:rPr>
  </w:style>
  <w:style w:type="character" w:styleId="zmlenmeyenBahsetme">
    <w:name w:val="Unresolved Mention"/>
    <w:basedOn w:val="VarsaylanParagrafYazTipi"/>
    <w:uiPriority w:val="99"/>
    <w:semiHidden/>
    <w:unhideWhenUsed/>
    <w:rsid w:val="00E13CB8"/>
    <w:rPr>
      <w:rFonts w:cs="Times New Roman"/>
      <w:color w:val="605E5C"/>
      <w:shd w:val="clear" w:color="auto" w:fill="E1DFDD"/>
    </w:rPr>
  </w:style>
  <w:style w:type="character" w:styleId="zlenenKpr">
    <w:name w:val="FollowedHyperlink"/>
    <w:basedOn w:val="VarsaylanParagrafYazTipi"/>
    <w:uiPriority w:val="99"/>
    <w:semiHidden/>
    <w:unhideWhenUsed/>
    <w:rsid w:val="00492834"/>
    <w:rPr>
      <w:rFonts w:cs="Times New Roman"/>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6270">
      <w:marLeft w:val="0"/>
      <w:marRight w:val="0"/>
      <w:marTop w:val="0"/>
      <w:marBottom w:val="0"/>
      <w:divBdr>
        <w:top w:val="none" w:sz="0" w:space="0" w:color="auto"/>
        <w:left w:val="none" w:sz="0" w:space="0" w:color="auto"/>
        <w:bottom w:val="none" w:sz="0" w:space="0" w:color="auto"/>
        <w:right w:val="none" w:sz="0" w:space="0" w:color="auto"/>
      </w:divBdr>
    </w:div>
    <w:div w:id="399136271">
      <w:marLeft w:val="0"/>
      <w:marRight w:val="0"/>
      <w:marTop w:val="0"/>
      <w:marBottom w:val="0"/>
      <w:divBdr>
        <w:top w:val="none" w:sz="0" w:space="0" w:color="auto"/>
        <w:left w:val="none" w:sz="0" w:space="0" w:color="auto"/>
        <w:bottom w:val="none" w:sz="0" w:space="0" w:color="auto"/>
        <w:right w:val="none" w:sz="0" w:space="0" w:color="auto"/>
      </w:divBdr>
    </w:div>
    <w:div w:id="399136272">
      <w:marLeft w:val="0"/>
      <w:marRight w:val="0"/>
      <w:marTop w:val="0"/>
      <w:marBottom w:val="0"/>
      <w:divBdr>
        <w:top w:val="none" w:sz="0" w:space="0" w:color="auto"/>
        <w:left w:val="none" w:sz="0" w:space="0" w:color="auto"/>
        <w:bottom w:val="none" w:sz="0" w:space="0" w:color="auto"/>
        <w:right w:val="none" w:sz="0" w:space="0" w:color="auto"/>
      </w:divBdr>
    </w:div>
    <w:div w:id="399136273">
      <w:marLeft w:val="0"/>
      <w:marRight w:val="0"/>
      <w:marTop w:val="0"/>
      <w:marBottom w:val="0"/>
      <w:divBdr>
        <w:top w:val="none" w:sz="0" w:space="0" w:color="auto"/>
        <w:left w:val="none" w:sz="0" w:space="0" w:color="auto"/>
        <w:bottom w:val="none" w:sz="0" w:space="0" w:color="auto"/>
        <w:right w:val="none" w:sz="0" w:space="0" w:color="auto"/>
      </w:divBdr>
    </w:div>
    <w:div w:id="399136274">
      <w:marLeft w:val="0"/>
      <w:marRight w:val="0"/>
      <w:marTop w:val="0"/>
      <w:marBottom w:val="0"/>
      <w:divBdr>
        <w:top w:val="none" w:sz="0" w:space="0" w:color="auto"/>
        <w:left w:val="none" w:sz="0" w:space="0" w:color="auto"/>
        <w:bottom w:val="none" w:sz="0" w:space="0" w:color="auto"/>
        <w:right w:val="none" w:sz="0" w:space="0" w:color="auto"/>
      </w:divBdr>
    </w:div>
    <w:div w:id="399136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24.im/WIl7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Celik</dc:creator>
  <cp:keywords/>
  <dc:description/>
  <cp:lastModifiedBy>Murat Mutluer</cp:lastModifiedBy>
  <cp:revision>2</cp:revision>
  <cp:lastPrinted>2025-02-18T06:43:00Z</cp:lastPrinted>
  <dcterms:created xsi:type="dcterms:W3CDTF">2025-02-20T08:55:00Z</dcterms:created>
  <dcterms:modified xsi:type="dcterms:W3CDTF">2025-02-20T08:55:00Z</dcterms:modified>
</cp:coreProperties>
</file>