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5CA8" w14:textId="483D1583" w:rsidR="0054027E" w:rsidRPr="00955930" w:rsidRDefault="00955930" w:rsidP="0054027E">
      <w:pPr>
        <w:ind w:firstLine="1985"/>
        <w:rPr>
          <w:rFonts w:ascii="Arial" w:hAnsi="Arial"/>
          <w:b/>
          <w:bCs/>
        </w:rPr>
      </w:pPr>
      <w:r w:rsidRPr="00955930">
        <w:rPr>
          <w:rFonts w:ascii="Arial" w:hAnsi="Arial"/>
          <w:b/>
          <w:bCs/>
        </w:rPr>
        <w:t xml:space="preserve">         </w:t>
      </w:r>
      <w:bookmarkStart w:id="0" w:name="_Hlk218782050"/>
      <w:r w:rsidR="0054027E" w:rsidRPr="00955930">
        <w:rPr>
          <w:rFonts w:ascii="Arial" w:hAnsi="Arial"/>
          <w:b/>
          <w:bCs/>
        </w:rPr>
        <w:t xml:space="preserve">DENİZLİ İHRAÇATÇILAR </w:t>
      </w:r>
      <w:r w:rsidR="00EA71B5">
        <w:rPr>
          <w:rFonts w:ascii="Arial" w:hAnsi="Arial"/>
          <w:b/>
          <w:bCs/>
        </w:rPr>
        <w:t xml:space="preserve">BİRLİĞİ </w:t>
      </w:r>
      <w:r w:rsidR="0054027E" w:rsidRPr="00955930">
        <w:rPr>
          <w:rFonts w:ascii="Arial" w:hAnsi="Arial"/>
          <w:b/>
          <w:bCs/>
        </w:rPr>
        <w:t>GENEL SEKRETERLİĞİ</w:t>
      </w:r>
      <w:bookmarkEnd w:id="0"/>
    </w:p>
    <w:p w14:paraId="40B68821" w14:textId="391557A2" w:rsidR="0097220E" w:rsidRPr="00955930" w:rsidRDefault="0054027E" w:rsidP="0054027E">
      <w:pPr>
        <w:ind w:firstLine="2552"/>
        <w:rPr>
          <w:rFonts w:ascii="Arial" w:hAnsi="Arial"/>
          <w:b/>
          <w:bCs/>
        </w:rPr>
      </w:pPr>
      <w:r w:rsidRPr="00955930">
        <w:rPr>
          <w:rFonts w:ascii="Arial" w:hAnsi="Arial"/>
          <w:b/>
          <w:bCs/>
        </w:rPr>
        <w:t xml:space="preserve">  </w:t>
      </w:r>
      <w:r w:rsidR="00955930" w:rsidRPr="00955930">
        <w:rPr>
          <w:rFonts w:ascii="Arial" w:hAnsi="Arial"/>
          <w:b/>
          <w:bCs/>
        </w:rPr>
        <w:t xml:space="preserve">        </w:t>
      </w:r>
      <w:r w:rsidR="00D117B4">
        <w:rPr>
          <w:rFonts w:ascii="Arial" w:hAnsi="Arial"/>
          <w:b/>
          <w:bCs/>
        </w:rPr>
        <w:t xml:space="preserve">      </w:t>
      </w:r>
      <w:r w:rsidR="00955930">
        <w:rPr>
          <w:rFonts w:ascii="Arial" w:hAnsi="Arial"/>
          <w:b/>
          <w:bCs/>
        </w:rPr>
        <w:t xml:space="preserve">  </w:t>
      </w:r>
      <w:r w:rsidR="00955930" w:rsidRPr="00955930">
        <w:rPr>
          <w:rFonts w:ascii="Arial" w:hAnsi="Arial"/>
          <w:b/>
          <w:bCs/>
        </w:rPr>
        <w:t xml:space="preserve">  </w:t>
      </w:r>
      <w:r w:rsidRPr="00955930">
        <w:rPr>
          <w:rFonts w:ascii="Arial" w:hAnsi="Arial"/>
          <w:b/>
          <w:bCs/>
        </w:rPr>
        <w:t xml:space="preserve"> ARAÇ SATIM ŞARTNAMESİ</w:t>
      </w:r>
    </w:p>
    <w:p w14:paraId="04B466B1" w14:textId="77777777" w:rsidR="0054027E" w:rsidRPr="00955930" w:rsidRDefault="0054027E" w:rsidP="0054027E">
      <w:pPr>
        <w:ind w:firstLine="2552"/>
        <w:rPr>
          <w:rFonts w:ascii="Arial" w:hAnsi="Arial"/>
        </w:rPr>
      </w:pPr>
    </w:p>
    <w:p w14:paraId="6816669B" w14:textId="61E00910" w:rsidR="0054027E" w:rsidRPr="00955930" w:rsidRDefault="0054027E" w:rsidP="006044DD">
      <w:pPr>
        <w:pStyle w:val="ListeParagraf"/>
        <w:numPr>
          <w:ilvl w:val="0"/>
          <w:numId w:val="3"/>
        </w:numPr>
        <w:ind w:left="567" w:hanging="283"/>
        <w:rPr>
          <w:rFonts w:ascii="Arial" w:hAnsi="Arial"/>
          <w:b/>
          <w:bCs/>
        </w:rPr>
      </w:pPr>
      <w:r w:rsidRPr="00955930">
        <w:rPr>
          <w:rFonts w:ascii="Arial" w:hAnsi="Arial"/>
          <w:b/>
          <w:bCs/>
        </w:rPr>
        <w:t>GENEL</w:t>
      </w:r>
    </w:p>
    <w:p w14:paraId="7A95E8CE" w14:textId="262C0126" w:rsidR="0054027E" w:rsidRPr="00955930" w:rsidRDefault="0054027E" w:rsidP="00D117B4">
      <w:pPr>
        <w:jc w:val="both"/>
        <w:rPr>
          <w:rFonts w:ascii="Arial" w:hAnsi="Arial"/>
        </w:rPr>
      </w:pPr>
      <w:r w:rsidRPr="00955930">
        <w:rPr>
          <w:rFonts w:ascii="Arial" w:hAnsi="Arial"/>
        </w:rPr>
        <w:t xml:space="preserve">  Bu teklif şartnamesi, </w:t>
      </w:r>
      <w:bookmarkStart w:id="1" w:name="_Hlk218782171"/>
      <w:r w:rsidR="00EA71B5" w:rsidRPr="00EA71B5">
        <w:rPr>
          <w:rFonts w:ascii="Arial" w:hAnsi="Arial"/>
        </w:rPr>
        <w:t xml:space="preserve">DENİZLİ İHRAÇATÇILAR BİRLİĞİ GENEL SEKRETERLİĞİ </w:t>
      </w:r>
      <w:bookmarkEnd w:id="1"/>
      <w:r w:rsidRPr="00955930">
        <w:rPr>
          <w:rFonts w:ascii="Arial" w:hAnsi="Arial"/>
        </w:rPr>
        <w:t>adına kayıtlı ve aşağıda bilgilerine yer verilmiş olan motorlu taşıt</w:t>
      </w:r>
      <w:r w:rsidR="00BA27D7">
        <w:rPr>
          <w:rFonts w:ascii="Arial" w:hAnsi="Arial"/>
        </w:rPr>
        <w:t>ın</w:t>
      </w:r>
      <w:r w:rsidRPr="00955930">
        <w:rPr>
          <w:rFonts w:ascii="Arial" w:hAnsi="Arial"/>
        </w:rPr>
        <w:t xml:space="preserve"> satımının kapsamını, usul ve esaslarını belirler.</w:t>
      </w:r>
    </w:p>
    <w:p w14:paraId="641111FB" w14:textId="116794C4" w:rsidR="0054027E" w:rsidRPr="00955930" w:rsidRDefault="0054027E" w:rsidP="0054027E">
      <w:pPr>
        <w:ind w:firstLine="284"/>
        <w:rPr>
          <w:rFonts w:ascii="Arial" w:hAnsi="Arial"/>
        </w:rPr>
      </w:pPr>
      <w:r w:rsidRPr="00955930">
        <w:rPr>
          <w:rFonts w:ascii="Arial" w:hAnsi="Arial"/>
          <w:b/>
          <w:bCs/>
        </w:rPr>
        <w:t>İDARE</w:t>
      </w:r>
      <w:r w:rsidRPr="00955930">
        <w:rPr>
          <w:rFonts w:ascii="Arial" w:hAnsi="Arial"/>
        </w:rPr>
        <w:t xml:space="preserve"> : </w:t>
      </w:r>
      <w:r w:rsidR="00EA71B5" w:rsidRPr="00EA71B5">
        <w:rPr>
          <w:rFonts w:ascii="Arial" w:hAnsi="Arial"/>
        </w:rPr>
        <w:t xml:space="preserve">DENİZLİ İHRAÇATÇILAR BİRLİĞİ GENEL SEKRETERLİĞİ </w:t>
      </w:r>
      <w:r w:rsidRPr="00955930">
        <w:rPr>
          <w:rFonts w:ascii="Arial" w:hAnsi="Arial"/>
        </w:rPr>
        <w:t>(“DENİB”)</w:t>
      </w:r>
    </w:p>
    <w:p w14:paraId="7DEBC0CB" w14:textId="1DDCA1C5" w:rsidR="0054027E" w:rsidRPr="00955930" w:rsidRDefault="0054027E" w:rsidP="0054027E">
      <w:pPr>
        <w:rPr>
          <w:rFonts w:ascii="Arial" w:hAnsi="Arial"/>
        </w:rPr>
      </w:pPr>
      <w:r w:rsidRPr="00955930">
        <w:rPr>
          <w:rFonts w:ascii="Arial" w:hAnsi="Arial"/>
          <w:b/>
          <w:bCs/>
        </w:rPr>
        <w:t xml:space="preserve">     İSTEKLİ</w:t>
      </w:r>
      <w:r w:rsidRPr="00955930">
        <w:rPr>
          <w:rFonts w:ascii="Arial" w:hAnsi="Arial"/>
        </w:rPr>
        <w:t xml:space="preserve"> : Teklif Sahibi Firma</w:t>
      </w:r>
    </w:p>
    <w:p w14:paraId="5F276366" w14:textId="77777777" w:rsidR="0054027E" w:rsidRPr="00955930" w:rsidRDefault="0054027E" w:rsidP="0054027E">
      <w:pPr>
        <w:rPr>
          <w:rFonts w:ascii="Arial" w:hAnsi="Arial"/>
        </w:rPr>
      </w:pPr>
    </w:p>
    <w:p w14:paraId="58501A30" w14:textId="12F8B25B" w:rsidR="0054027E" w:rsidRPr="00955930" w:rsidRDefault="0054027E" w:rsidP="006044DD">
      <w:pPr>
        <w:pStyle w:val="ListeParagraf"/>
        <w:numPr>
          <w:ilvl w:val="0"/>
          <w:numId w:val="3"/>
        </w:numPr>
        <w:rPr>
          <w:rFonts w:ascii="Arial" w:hAnsi="Arial"/>
          <w:b/>
          <w:bCs/>
        </w:rPr>
      </w:pPr>
      <w:r w:rsidRPr="00955930">
        <w:rPr>
          <w:rFonts w:ascii="Arial" w:hAnsi="Arial"/>
          <w:b/>
          <w:bCs/>
        </w:rPr>
        <w:t>İŞİN KAPSAMI</w:t>
      </w:r>
    </w:p>
    <w:p w14:paraId="4525F6B9" w14:textId="339FF188" w:rsidR="0054027E" w:rsidRPr="00955930" w:rsidRDefault="0054027E" w:rsidP="00D117B4">
      <w:pPr>
        <w:jc w:val="both"/>
        <w:rPr>
          <w:rFonts w:ascii="Arial" w:hAnsi="Arial"/>
        </w:rPr>
      </w:pPr>
      <w:r w:rsidRPr="00955930">
        <w:rPr>
          <w:rFonts w:ascii="Arial" w:hAnsi="Arial"/>
        </w:rPr>
        <w:t xml:space="preserve">Mülkiyeti </w:t>
      </w:r>
      <w:r w:rsidR="00D117B4" w:rsidRPr="00EA71B5">
        <w:rPr>
          <w:rFonts w:ascii="Arial" w:hAnsi="Arial"/>
        </w:rPr>
        <w:t>DENİZLİ İHRAÇATÇILAR BİRLİĞİ GENEL SEKRETERLİĞİ</w:t>
      </w:r>
      <w:r w:rsidR="00D117B4">
        <w:rPr>
          <w:rFonts w:ascii="Arial" w:hAnsi="Arial"/>
        </w:rPr>
        <w:t xml:space="preserve">’nde </w:t>
      </w:r>
      <w:r w:rsidRPr="00955930">
        <w:rPr>
          <w:rFonts w:ascii="Arial" w:hAnsi="Arial"/>
        </w:rPr>
        <w:t>bulunan ve teknik bilgilerine aşağıda yer verilmiş olan motorlu taşıt</w:t>
      </w:r>
      <w:r w:rsidR="00795F36">
        <w:rPr>
          <w:rFonts w:ascii="Arial" w:hAnsi="Arial"/>
        </w:rPr>
        <w:t>ın</w:t>
      </w:r>
      <w:r w:rsidRPr="00955930">
        <w:rPr>
          <w:rFonts w:ascii="Arial" w:hAnsi="Arial"/>
        </w:rPr>
        <w:t xml:space="preserve"> satımı planlanmaktadır. İşbu İhalenin sonuçlanması ile teklifi kabul edilen İSTEKLİ ile DENİB arasında araç devir işlemleri gerçekleştirilecektir</w:t>
      </w:r>
    </w:p>
    <w:p w14:paraId="29B9BAD4" w14:textId="77777777" w:rsidR="0054027E" w:rsidRPr="00955930" w:rsidRDefault="0054027E" w:rsidP="0054027E">
      <w:pPr>
        <w:rPr>
          <w:rFonts w:ascii="Arial" w:hAnsi="Arial"/>
          <w:b/>
          <w:bCs/>
        </w:rPr>
      </w:pPr>
    </w:p>
    <w:p w14:paraId="3445A4B6" w14:textId="101F0E7B" w:rsidR="0054027E" w:rsidRPr="00D117B4" w:rsidRDefault="0054027E" w:rsidP="00D117B4">
      <w:pPr>
        <w:pStyle w:val="ListeParagraf"/>
        <w:numPr>
          <w:ilvl w:val="0"/>
          <w:numId w:val="3"/>
        </w:numPr>
        <w:rPr>
          <w:rFonts w:ascii="Arial" w:hAnsi="Arial"/>
          <w:b/>
          <w:bCs/>
        </w:rPr>
      </w:pPr>
      <w:r w:rsidRPr="00D117B4">
        <w:rPr>
          <w:rFonts w:ascii="Arial" w:hAnsi="Arial"/>
          <w:b/>
          <w:bCs/>
        </w:rPr>
        <w:t>SATILACAK MALIN TANIMI, KAPSAMI VE TEKNİK ŞARTNAMESİ</w:t>
      </w:r>
    </w:p>
    <w:p w14:paraId="402D1C8B" w14:textId="24C38B9F" w:rsidR="0054027E" w:rsidRPr="00955930" w:rsidRDefault="0054027E" w:rsidP="0054027E">
      <w:pPr>
        <w:rPr>
          <w:rFonts w:ascii="Arial" w:hAnsi="Arial"/>
        </w:rPr>
      </w:pPr>
      <w:r w:rsidRPr="00955930">
        <w:rPr>
          <w:rFonts w:ascii="Arial" w:hAnsi="Arial"/>
        </w:rPr>
        <w:t>DENİB  tarafından satılması planlanan ara</w:t>
      </w:r>
      <w:r w:rsidR="007755AE">
        <w:rPr>
          <w:rFonts w:ascii="Arial" w:hAnsi="Arial"/>
        </w:rPr>
        <w:t>cın</w:t>
      </w:r>
      <w:r w:rsidRPr="00955930">
        <w:rPr>
          <w:rFonts w:ascii="Arial" w:hAnsi="Arial"/>
        </w:rPr>
        <w:t xml:space="preserve"> nitelik ve nicelikleri aşağıdaki gibidir:</w:t>
      </w:r>
    </w:p>
    <w:p w14:paraId="3EE18CE3" w14:textId="3597CEE1" w:rsidR="001C0950" w:rsidRPr="00955930" w:rsidRDefault="001C0950" w:rsidP="001C0950">
      <w:pPr>
        <w:rPr>
          <w:rFonts w:ascii="Arial" w:hAnsi="Arial"/>
        </w:rPr>
      </w:pPr>
      <w:r w:rsidRPr="00955930">
        <w:rPr>
          <w:rFonts w:ascii="Arial" w:hAnsi="Arial"/>
        </w:rPr>
        <w:t xml:space="preserve">Araç Marka : </w:t>
      </w:r>
      <w:r>
        <w:rPr>
          <w:rFonts w:ascii="Arial" w:hAnsi="Arial"/>
        </w:rPr>
        <w:t>Ford</w:t>
      </w:r>
    </w:p>
    <w:p w14:paraId="6DE6C34B" w14:textId="2263F878" w:rsidR="001C0950" w:rsidRPr="00955930" w:rsidRDefault="001C0950" w:rsidP="001C0950">
      <w:pPr>
        <w:rPr>
          <w:rFonts w:ascii="Arial" w:hAnsi="Arial"/>
        </w:rPr>
      </w:pPr>
      <w:r w:rsidRPr="00955930">
        <w:rPr>
          <w:rFonts w:ascii="Arial" w:hAnsi="Arial"/>
        </w:rPr>
        <w:t xml:space="preserve">Model : </w:t>
      </w:r>
      <w:r>
        <w:rPr>
          <w:rFonts w:ascii="Arial" w:hAnsi="Arial"/>
        </w:rPr>
        <w:t>Mondeo 16.TDCİ Titanium</w:t>
      </w:r>
    </w:p>
    <w:p w14:paraId="48DF047D" w14:textId="77777777" w:rsidR="001C0950" w:rsidRPr="00955930" w:rsidRDefault="001C0950" w:rsidP="001C0950">
      <w:pPr>
        <w:rPr>
          <w:rFonts w:ascii="Arial" w:hAnsi="Arial"/>
        </w:rPr>
      </w:pPr>
      <w:r w:rsidRPr="00955930">
        <w:rPr>
          <w:rFonts w:ascii="Arial" w:hAnsi="Arial"/>
        </w:rPr>
        <w:t xml:space="preserve">Model yılı : </w:t>
      </w:r>
      <w:r>
        <w:rPr>
          <w:rFonts w:ascii="Arial" w:hAnsi="Arial"/>
        </w:rPr>
        <w:t>2013</w:t>
      </w:r>
    </w:p>
    <w:p w14:paraId="2EBC0D26" w14:textId="57AC39BC" w:rsidR="001C0950" w:rsidRPr="00955930" w:rsidRDefault="001C0950" w:rsidP="001C0950">
      <w:pPr>
        <w:rPr>
          <w:rFonts w:ascii="Arial" w:hAnsi="Arial"/>
        </w:rPr>
      </w:pPr>
      <w:r w:rsidRPr="00955930">
        <w:rPr>
          <w:rFonts w:ascii="Arial" w:hAnsi="Arial"/>
        </w:rPr>
        <w:t xml:space="preserve">Renk : </w:t>
      </w:r>
      <w:r>
        <w:rPr>
          <w:rFonts w:ascii="Arial" w:hAnsi="Arial"/>
        </w:rPr>
        <w:t>Gri (Gece Mavisi)</w:t>
      </w:r>
    </w:p>
    <w:p w14:paraId="7F512731" w14:textId="36887878" w:rsidR="001C0950" w:rsidRPr="00955930" w:rsidRDefault="001C0950" w:rsidP="001C0950">
      <w:pPr>
        <w:rPr>
          <w:rFonts w:ascii="Arial" w:hAnsi="Arial"/>
        </w:rPr>
      </w:pPr>
      <w:r w:rsidRPr="00955930">
        <w:rPr>
          <w:rFonts w:ascii="Arial" w:hAnsi="Arial"/>
        </w:rPr>
        <w:t xml:space="preserve">KM : </w:t>
      </w:r>
      <w:r w:rsidR="00BA27D7">
        <w:rPr>
          <w:rFonts w:ascii="Arial" w:hAnsi="Arial"/>
        </w:rPr>
        <w:t>313.000</w:t>
      </w:r>
    </w:p>
    <w:p w14:paraId="02DCB1C7" w14:textId="441B9500" w:rsidR="0054027E" w:rsidRDefault="0054027E" w:rsidP="00D117B4">
      <w:pPr>
        <w:jc w:val="both"/>
        <w:rPr>
          <w:rFonts w:ascii="Arial" w:hAnsi="Arial"/>
        </w:rPr>
      </w:pPr>
      <w:r w:rsidRPr="00955930">
        <w:rPr>
          <w:rFonts w:ascii="Arial" w:hAnsi="Arial"/>
        </w:rPr>
        <w:t>İşbu şartnameye istinaden teklif veren İSTEKLİ, araçları gördüğünü, aracın mevcut konumuyla ilgili her türlü bilgiyi aldığını beyan eder, bu sebeple İSTEKLİ herhangi bir kusur iddiasında bulunmayacağını beyan ve taahhüt eder.</w:t>
      </w:r>
    </w:p>
    <w:p w14:paraId="4C8A94CA" w14:textId="77777777" w:rsidR="000A727A" w:rsidRPr="00955930" w:rsidRDefault="000A727A" w:rsidP="00D117B4">
      <w:pPr>
        <w:jc w:val="both"/>
        <w:rPr>
          <w:rFonts w:ascii="Arial" w:hAnsi="Arial"/>
        </w:rPr>
      </w:pPr>
    </w:p>
    <w:p w14:paraId="7F4CB13E" w14:textId="68B42452" w:rsidR="00B610BF" w:rsidRPr="00955930" w:rsidRDefault="002E7388" w:rsidP="00D117B4">
      <w:pPr>
        <w:jc w:val="both"/>
        <w:rPr>
          <w:rFonts w:ascii="Arial" w:hAnsi="Arial"/>
          <w:b/>
          <w:bCs/>
        </w:rPr>
      </w:pPr>
      <w:r w:rsidRPr="00955930">
        <w:rPr>
          <w:rFonts w:ascii="Arial" w:hAnsi="Arial"/>
          <w:b/>
          <w:bCs/>
        </w:rPr>
        <w:t xml:space="preserve">     </w:t>
      </w:r>
      <w:r w:rsidR="0054027E" w:rsidRPr="00955930">
        <w:rPr>
          <w:rFonts w:ascii="Arial" w:hAnsi="Arial"/>
          <w:b/>
          <w:bCs/>
        </w:rPr>
        <w:t>4</w:t>
      </w:r>
      <w:r w:rsidRPr="00955930">
        <w:rPr>
          <w:rFonts w:ascii="Arial" w:hAnsi="Arial"/>
          <w:b/>
          <w:bCs/>
        </w:rPr>
        <w:t xml:space="preserve">.    </w:t>
      </w:r>
      <w:r w:rsidR="0054027E" w:rsidRPr="00955930">
        <w:rPr>
          <w:rFonts w:ascii="Arial" w:hAnsi="Arial"/>
          <w:b/>
          <w:bCs/>
        </w:rPr>
        <w:t>İHALE USULÜ</w:t>
      </w:r>
    </w:p>
    <w:p w14:paraId="5280E466" w14:textId="32E57618" w:rsidR="00955930" w:rsidRPr="00955930" w:rsidRDefault="00C62830" w:rsidP="00D117B4">
      <w:pPr>
        <w:jc w:val="both"/>
        <w:rPr>
          <w:rFonts w:ascii="Arial" w:hAnsi="Arial"/>
        </w:rPr>
      </w:pPr>
      <w:r>
        <w:rPr>
          <w:rFonts w:ascii="Arial" w:hAnsi="Arial"/>
        </w:rPr>
        <w:t>a)</w:t>
      </w:r>
      <w:r w:rsidR="00955930" w:rsidRPr="00955930">
        <w:rPr>
          <w:rFonts w:ascii="Arial" w:hAnsi="Arial"/>
        </w:rPr>
        <w:t xml:space="preserve"> </w:t>
      </w:r>
      <w:r w:rsidR="00B610BF">
        <w:rPr>
          <w:rFonts w:ascii="Arial" w:hAnsi="Arial"/>
        </w:rPr>
        <w:t xml:space="preserve"> </w:t>
      </w:r>
      <w:r w:rsidR="00955930" w:rsidRPr="00955930">
        <w:rPr>
          <w:rFonts w:ascii="Arial" w:hAnsi="Arial"/>
        </w:rPr>
        <w:t>İhale Usulü : Kapalı</w:t>
      </w:r>
    </w:p>
    <w:p w14:paraId="69240E61" w14:textId="548ED831" w:rsidR="0054027E" w:rsidRPr="00955930" w:rsidRDefault="00C62830" w:rsidP="00D117B4">
      <w:pPr>
        <w:jc w:val="both"/>
        <w:rPr>
          <w:rFonts w:ascii="Arial" w:hAnsi="Arial"/>
        </w:rPr>
      </w:pPr>
      <w:r>
        <w:rPr>
          <w:rFonts w:ascii="Arial" w:hAnsi="Arial"/>
        </w:rPr>
        <w:t>b)</w:t>
      </w:r>
      <w:r w:rsidR="00D117B4">
        <w:rPr>
          <w:rFonts w:ascii="Arial" w:hAnsi="Arial"/>
        </w:rPr>
        <w:t xml:space="preserve"> </w:t>
      </w:r>
      <w:r w:rsidR="0054027E" w:rsidRPr="00955930">
        <w:rPr>
          <w:rFonts w:ascii="Arial" w:hAnsi="Arial"/>
        </w:rPr>
        <w:t>Teklif mektuplarında, teklif edilen fiyatlar rakam ve yazı ile açıkça yazılmalıdır</w:t>
      </w:r>
      <w:r w:rsidR="00287015">
        <w:rPr>
          <w:rFonts w:ascii="Arial" w:hAnsi="Arial"/>
        </w:rPr>
        <w:t>.</w:t>
      </w:r>
      <w:r w:rsidR="0054027E" w:rsidRPr="00955930">
        <w:rPr>
          <w:rFonts w:ascii="Arial" w:hAnsi="Arial"/>
        </w:rPr>
        <w:t>Teklif mektupları teklif veren tarafından imzalanmalıdır.</w:t>
      </w:r>
    </w:p>
    <w:p w14:paraId="251FC5FF" w14:textId="05C3BE4D" w:rsidR="0054027E" w:rsidRDefault="00C62830" w:rsidP="00D117B4">
      <w:pPr>
        <w:jc w:val="both"/>
        <w:rPr>
          <w:rFonts w:ascii="Arial" w:hAnsi="Arial"/>
        </w:rPr>
      </w:pPr>
      <w:r>
        <w:rPr>
          <w:rFonts w:ascii="Arial" w:hAnsi="Arial"/>
        </w:rPr>
        <w:t>c)</w:t>
      </w:r>
      <w:r w:rsidR="00D117B4">
        <w:rPr>
          <w:rFonts w:ascii="Arial" w:hAnsi="Arial"/>
        </w:rPr>
        <w:t xml:space="preserve"> </w:t>
      </w:r>
      <w:r w:rsidR="0054027E" w:rsidRPr="00955930">
        <w:rPr>
          <w:rFonts w:ascii="Arial" w:hAnsi="Arial"/>
        </w:rPr>
        <w:t>Teklifler</w:t>
      </w:r>
      <w:r w:rsidR="00B6066F">
        <w:rPr>
          <w:rFonts w:ascii="Arial" w:hAnsi="Arial"/>
        </w:rPr>
        <w:t xml:space="preserve"> </w:t>
      </w:r>
      <w:r w:rsidR="002E1D2E">
        <w:rPr>
          <w:rFonts w:ascii="Arial" w:hAnsi="Arial"/>
        </w:rPr>
        <w:t>18.</w:t>
      </w:r>
      <w:r w:rsidR="0054793D">
        <w:rPr>
          <w:rFonts w:ascii="Arial" w:hAnsi="Arial"/>
        </w:rPr>
        <w:t>03</w:t>
      </w:r>
      <w:r w:rsidR="00B8539D">
        <w:rPr>
          <w:rFonts w:ascii="Arial" w:hAnsi="Arial"/>
        </w:rPr>
        <w:t>.</w:t>
      </w:r>
      <w:r w:rsidR="00FB7586">
        <w:rPr>
          <w:rFonts w:ascii="Arial" w:hAnsi="Arial"/>
        </w:rPr>
        <w:t>2026</w:t>
      </w:r>
      <w:r w:rsidR="0054027E" w:rsidRPr="00955930">
        <w:rPr>
          <w:rFonts w:ascii="Arial" w:hAnsi="Arial"/>
        </w:rPr>
        <w:t xml:space="preserve"> </w:t>
      </w:r>
      <w:r w:rsidR="006044DD" w:rsidRPr="00955930">
        <w:rPr>
          <w:rFonts w:ascii="Arial" w:hAnsi="Arial"/>
        </w:rPr>
        <w:t xml:space="preserve"> </w:t>
      </w:r>
      <w:r w:rsidR="0054027E" w:rsidRPr="00955930">
        <w:rPr>
          <w:rFonts w:ascii="Arial" w:hAnsi="Arial"/>
        </w:rPr>
        <w:t>tarihi en geç saat 1</w:t>
      </w:r>
      <w:r w:rsidR="00287015">
        <w:rPr>
          <w:rFonts w:ascii="Arial" w:hAnsi="Arial"/>
        </w:rPr>
        <w:t>7</w:t>
      </w:r>
      <w:r w:rsidR="0054027E" w:rsidRPr="00955930">
        <w:rPr>
          <w:rFonts w:ascii="Arial" w:hAnsi="Arial"/>
        </w:rPr>
        <w:t xml:space="preserve">:00‘ya kadar EK </w:t>
      </w:r>
      <w:r w:rsidR="00B8539D">
        <w:rPr>
          <w:rFonts w:ascii="Arial" w:hAnsi="Arial"/>
        </w:rPr>
        <w:t>-</w:t>
      </w:r>
      <w:r w:rsidR="0054027E" w:rsidRPr="00955930">
        <w:rPr>
          <w:rFonts w:ascii="Arial" w:hAnsi="Arial"/>
        </w:rPr>
        <w:t xml:space="preserve"> teklif formunun ve</w:t>
      </w:r>
      <w:r w:rsidR="002E7388" w:rsidRPr="00955930">
        <w:rPr>
          <w:rFonts w:ascii="Arial" w:hAnsi="Arial"/>
        </w:rPr>
        <w:t xml:space="preserve"> </w:t>
      </w:r>
      <w:r w:rsidR="0054027E" w:rsidRPr="00955930">
        <w:rPr>
          <w:rFonts w:ascii="Arial" w:hAnsi="Arial"/>
        </w:rPr>
        <w:t xml:space="preserve">şartnamenin her sayfası kaşeli &amp; imzalı olarak </w:t>
      </w:r>
      <w:r w:rsidR="002E7388" w:rsidRPr="00955930">
        <w:rPr>
          <w:rFonts w:ascii="Arial" w:hAnsi="Arial"/>
        </w:rPr>
        <w:t>Birliğimiz Satın Alma Şubesine iletilmelidir.</w:t>
      </w:r>
    </w:p>
    <w:p w14:paraId="360F8080" w14:textId="77777777" w:rsidR="000A727A" w:rsidRDefault="000A727A" w:rsidP="00D117B4">
      <w:pPr>
        <w:jc w:val="both"/>
        <w:rPr>
          <w:rFonts w:ascii="Arial" w:hAnsi="Arial"/>
        </w:rPr>
      </w:pPr>
    </w:p>
    <w:p w14:paraId="737D5EC4" w14:textId="77777777" w:rsidR="00F556ED" w:rsidRPr="00955930" w:rsidRDefault="00F556ED" w:rsidP="00D117B4">
      <w:pPr>
        <w:jc w:val="both"/>
        <w:rPr>
          <w:rFonts w:ascii="Arial" w:hAnsi="Arial"/>
        </w:rPr>
      </w:pPr>
    </w:p>
    <w:p w14:paraId="3BAEAFE4" w14:textId="3198CCBE" w:rsidR="00B610BF" w:rsidRDefault="005E56DD" w:rsidP="002E7388">
      <w:pPr>
        <w:rPr>
          <w:rFonts w:ascii="Arial" w:hAnsi="Arial"/>
          <w:b/>
          <w:bCs/>
        </w:rPr>
      </w:pPr>
      <w:r>
        <w:rPr>
          <w:rFonts w:ascii="Arial" w:hAnsi="Arial"/>
          <w:b/>
          <w:bCs/>
        </w:rPr>
        <w:t xml:space="preserve"> </w:t>
      </w:r>
      <w:r w:rsidR="002E7388" w:rsidRPr="00955930">
        <w:rPr>
          <w:rFonts w:ascii="Arial" w:hAnsi="Arial"/>
          <w:b/>
          <w:bCs/>
        </w:rPr>
        <w:t xml:space="preserve">  5.    GENEL ŞARTLAR</w:t>
      </w:r>
    </w:p>
    <w:p w14:paraId="28993CB3" w14:textId="02FB42AB" w:rsidR="002E7388" w:rsidRPr="00955930" w:rsidRDefault="00C62830" w:rsidP="00C62830">
      <w:pPr>
        <w:spacing w:after="120" w:line="240" w:lineRule="auto"/>
        <w:jc w:val="both"/>
        <w:rPr>
          <w:rFonts w:ascii="Arial" w:hAnsi="Arial"/>
        </w:rPr>
      </w:pPr>
      <w:r>
        <w:rPr>
          <w:rFonts w:ascii="Arial" w:hAnsi="Arial"/>
        </w:rPr>
        <w:t>a)</w:t>
      </w:r>
      <w:r w:rsidR="00B610BF">
        <w:rPr>
          <w:rFonts w:ascii="Arial" w:hAnsi="Arial"/>
        </w:rPr>
        <w:t xml:space="preserve"> </w:t>
      </w:r>
      <w:r w:rsidR="002E7388" w:rsidRPr="00955930">
        <w:rPr>
          <w:rFonts w:ascii="Arial" w:hAnsi="Arial"/>
        </w:rPr>
        <w:t xml:space="preserve"> Teklifler KDV hariç olarak Türk Lirası olarak verilecektir. Araç satışından doğan KDV dahil tüm vergi ve harçları ödemek İSTEKLİ’nin yükümlülüğü olacaktır.</w:t>
      </w:r>
    </w:p>
    <w:p w14:paraId="218510C8" w14:textId="3BA80C2C" w:rsidR="002E7388" w:rsidRPr="00955930" w:rsidRDefault="00C62830" w:rsidP="00C62830">
      <w:pPr>
        <w:spacing w:after="120" w:line="240" w:lineRule="auto"/>
        <w:jc w:val="both"/>
        <w:rPr>
          <w:rFonts w:ascii="Arial" w:hAnsi="Arial"/>
        </w:rPr>
      </w:pPr>
      <w:r>
        <w:rPr>
          <w:rFonts w:ascii="Arial" w:hAnsi="Arial"/>
        </w:rPr>
        <w:t>b)</w:t>
      </w:r>
      <w:r w:rsidR="00B610BF">
        <w:rPr>
          <w:rFonts w:ascii="Arial" w:hAnsi="Arial"/>
        </w:rPr>
        <w:t xml:space="preserve"> </w:t>
      </w:r>
      <w:r w:rsidR="00EA71B5">
        <w:rPr>
          <w:rFonts w:ascii="Arial" w:hAnsi="Arial"/>
        </w:rPr>
        <w:t xml:space="preserve"> </w:t>
      </w:r>
      <w:r w:rsidR="002E7388" w:rsidRPr="00955930">
        <w:rPr>
          <w:rFonts w:ascii="Arial" w:hAnsi="Arial"/>
        </w:rPr>
        <w:t>Teklif mektubu birden fazla sayfayı içeriyorsa, her sayfa, İSTEKLİ firma yetkilisi tarafından imzalanmış ve kaşelenmiş olacaktır. (Zorunlu belgedir.)</w:t>
      </w:r>
    </w:p>
    <w:p w14:paraId="4D8F1415" w14:textId="41AE1CB4" w:rsidR="002E7388" w:rsidRPr="00955930" w:rsidRDefault="00C62830" w:rsidP="00C62830">
      <w:pPr>
        <w:spacing w:after="120" w:line="240" w:lineRule="auto"/>
        <w:jc w:val="both"/>
        <w:rPr>
          <w:rFonts w:ascii="Arial" w:hAnsi="Arial"/>
        </w:rPr>
      </w:pPr>
      <w:r>
        <w:rPr>
          <w:rFonts w:ascii="Arial" w:hAnsi="Arial"/>
        </w:rPr>
        <w:t>c)</w:t>
      </w:r>
      <w:r w:rsidR="002E7388" w:rsidRPr="00955930">
        <w:rPr>
          <w:rFonts w:ascii="Arial" w:hAnsi="Arial"/>
        </w:rPr>
        <w:t xml:space="preserve"> </w:t>
      </w:r>
      <w:r w:rsidR="00B610BF">
        <w:rPr>
          <w:rFonts w:ascii="Arial" w:hAnsi="Arial"/>
        </w:rPr>
        <w:t xml:space="preserve"> </w:t>
      </w:r>
      <w:r w:rsidR="002E7388" w:rsidRPr="00955930">
        <w:rPr>
          <w:rFonts w:ascii="Arial" w:hAnsi="Arial"/>
        </w:rPr>
        <w:t>Şartnamenin İSTEKLİ firma yetkilisi tarafından her sayfanın kaşelenip imzalanması. (Zorunlu belgedir)</w:t>
      </w:r>
    </w:p>
    <w:p w14:paraId="050251EF" w14:textId="48D8D69D" w:rsidR="002E7388" w:rsidRPr="00955930" w:rsidRDefault="00C62830" w:rsidP="00C62830">
      <w:pPr>
        <w:spacing w:after="120" w:line="240" w:lineRule="auto"/>
        <w:jc w:val="both"/>
        <w:rPr>
          <w:rFonts w:ascii="Arial" w:hAnsi="Arial"/>
        </w:rPr>
      </w:pPr>
      <w:r>
        <w:rPr>
          <w:rFonts w:ascii="Arial" w:hAnsi="Arial"/>
        </w:rPr>
        <w:t>ç)</w:t>
      </w:r>
      <w:r w:rsidR="002E7388" w:rsidRPr="00955930">
        <w:rPr>
          <w:rFonts w:ascii="Arial" w:hAnsi="Arial"/>
        </w:rPr>
        <w:t xml:space="preserve"> </w:t>
      </w:r>
      <w:r w:rsidR="00B610BF">
        <w:rPr>
          <w:rFonts w:ascii="Arial" w:hAnsi="Arial"/>
        </w:rPr>
        <w:t xml:space="preserve"> </w:t>
      </w:r>
      <w:r w:rsidR="002E7388" w:rsidRPr="00955930">
        <w:rPr>
          <w:rFonts w:ascii="Arial" w:hAnsi="Arial"/>
        </w:rPr>
        <w:t>Güncel imza sirküleri. (</w:t>
      </w:r>
      <w:r w:rsidR="00287015">
        <w:rPr>
          <w:rFonts w:ascii="Arial" w:hAnsi="Arial"/>
        </w:rPr>
        <w:t xml:space="preserve">Tüzel  kişiler için </w:t>
      </w:r>
      <w:r w:rsidR="002E7388" w:rsidRPr="00955930">
        <w:rPr>
          <w:rFonts w:ascii="Arial" w:hAnsi="Arial"/>
        </w:rPr>
        <w:t>Zorunlu belgedir)</w:t>
      </w:r>
    </w:p>
    <w:p w14:paraId="450DEB4E" w14:textId="4691222C" w:rsidR="002E7388" w:rsidRPr="00955930" w:rsidRDefault="00C62830" w:rsidP="00C62830">
      <w:pPr>
        <w:spacing w:after="120" w:line="240" w:lineRule="auto"/>
        <w:jc w:val="both"/>
        <w:rPr>
          <w:rFonts w:ascii="Arial" w:hAnsi="Arial"/>
        </w:rPr>
      </w:pPr>
      <w:r>
        <w:rPr>
          <w:rFonts w:ascii="Arial" w:hAnsi="Arial"/>
        </w:rPr>
        <w:t>d)</w:t>
      </w:r>
      <w:r w:rsidR="002E7388" w:rsidRPr="00955930">
        <w:rPr>
          <w:rFonts w:ascii="Arial" w:hAnsi="Arial"/>
        </w:rPr>
        <w:t xml:space="preserve"> </w:t>
      </w:r>
      <w:r w:rsidR="00B610BF">
        <w:rPr>
          <w:rFonts w:ascii="Arial" w:hAnsi="Arial"/>
        </w:rPr>
        <w:t xml:space="preserve"> </w:t>
      </w:r>
      <w:r w:rsidR="002E7388" w:rsidRPr="00955930">
        <w:rPr>
          <w:rFonts w:ascii="Arial" w:hAnsi="Arial"/>
        </w:rPr>
        <w:t>Teklif bedelinde KDV ve varsa stopaj ayrı olarak gösterilecektir.</w:t>
      </w:r>
    </w:p>
    <w:p w14:paraId="4AEBB1C6" w14:textId="77777777" w:rsidR="00287015" w:rsidRDefault="00287015" w:rsidP="002E7388">
      <w:pPr>
        <w:rPr>
          <w:rFonts w:ascii="Arial" w:hAnsi="Arial"/>
        </w:rPr>
      </w:pPr>
    </w:p>
    <w:p w14:paraId="08A87413" w14:textId="5FDD6154" w:rsidR="002E7388" w:rsidRPr="00955930" w:rsidRDefault="002E7388" w:rsidP="002E7388">
      <w:pPr>
        <w:rPr>
          <w:rFonts w:ascii="Arial" w:hAnsi="Arial"/>
        </w:rPr>
      </w:pPr>
      <w:r w:rsidRPr="00955930">
        <w:rPr>
          <w:rFonts w:ascii="Arial" w:hAnsi="Arial"/>
        </w:rPr>
        <w:t>Sorularınız için aşağıda yer alan kişi ile irtibat kurabilirsiniz.</w:t>
      </w:r>
    </w:p>
    <w:p w14:paraId="02525796" w14:textId="77777777" w:rsidR="002E7388" w:rsidRDefault="002E7388" w:rsidP="00EA71B5">
      <w:pPr>
        <w:spacing w:after="0" w:line="240" w:lineRule="atLeast"/>
        <w:rPr>
          <w:rFonts w:ascii="Arial" w:hAnsi="Arial"/>
        </w:rPr>
      </w:pPr>
      <w:r w:rsidRPr="00955930">
        <w:rPr>
          <w:rFonts w:ascii="Arial" w:hAnsi="Arial"/>
        </w:rPr>
        <w:t xml:space="preserve">Nedim ÇETİN </w:t>
      </w:r>
    </w:p>
    <w:p w14:paraId="2DD7EA3F" w14:textId="0FEBB076" w:rsidR="00287015" w:rsidRPr="00955930" w:rsidRDefault="00287015" w:rsidP="00EA71B5">
      <w:pPr>
        <w:spacing w:after="0" w:line="240" w:lineRule="atLeast"/>
        <w:rPr>
          <w:rFonts w:ascii="Arial" w:hAnsi="Arial"/>
        </w:rPr>
      </w:pPr>
      <w:r>
        <w:rPr>
          <w:rFonts w:ascii="Arial" w:hAnsi="Arial"/>
        </w:rPr>
        <w:t>Telefon: 0 258 274 66 88 Dahili: 125</w:t>
      </w:r>
    </w:p>
    <w:p w14:paraId="342E367C" w14:textId="0874A616" w:rsidR="0054027E" w:rsidRDefault="00EA71B5" w:rsidP="00EA71B5">
      <w:pPr>
        <w:spacing w:after="0" w:line="240" w:lineRule="atLeast"/>
      </w:pPr>
      <w:hyperlink r:id="rId6" w:history="1">
        <w:r w:rsidRPr="00DB0B41">
          <w:rPr>
            <w:rStyle w:val="Kpr"/>
            <w:rFonts w:ascii="Arial" w:hAnsi="Arial"/>
          </w:rPr>
          <w:t>nedimcetin@denib.gov.tr</w:t>
        </w:r>
      </w:hyperlink>
    </w:p>
    <w:p w14:paraId="1698F152" w14:textId="77777777" w:rsidR="000A727A" w:rsidRDefault="000A727A" w:rsidP="00EA71B5">
      <w:pPr>
        <w:spacing w:after="0" w:line="240" w:lineRule="atLeast"/>
        <w:rPr>
          <w:rFonts w:ascii="Arial" w:hAnsi="Arial"/>
        </w:rPr>
      </w:pPr>
    </w:p>
    <w:p w14:paraId="0EBB2423" w14:textId="77777777" w:rsidR="00EA71B5" w:rsidRPr="00955930" w:rsidRDefault="00EA71B5" w:rsidP="00EA71B5">
      <w:pPr>
        <w:spacing w:after="0" w:line="240" w:lineRule="atLeast"/>
        <w:rPr>
          <w:rFonts w:ascii="Arial" w:hAnsi="Arial"/>
        </w:rPr>
      </w:pPr>
    </w:p>
    <w:p w14:paraId="75A3AB6A" w14:textId="62EE6383" w:rsidR="002E7388" w:rsidRDefault="006044DD" w:rsidP="005E56DD">
      <w:pPr>
        <w:ind w:firstLine="142"/>
        <w:rPr>
          <w:rFonts w:ascii="Arial" w:hAnsi="Arial"/>
          <w:b/>
          <w:bCs/>
        </w:rPr>
      </w:pPr>
      <w:r w:rsidRPr="00955930">
        <w:rPr>
          <w:rFonts w:ascii="Arial" w:hAnsi="Arial"/>
          <w:b/>
          <w:bCs/>
        </w:rPr>
        <w:t xml:space="preserve"> </w:t>
      </w:r>
      <w:r w:rsidR="00B6066F">
        <w:rPr>
          <w:rFonts w:ascii="Arial" w:hAnsi="Arial"/>
          <w:b/>
          <w:bCs/>
        </w:rPr>
        <w:t>6</w:t>
      </w:r>
      <w:r w:rsidR="002E7388" w:rsidRPr="00955930">
        <w:rPr>
          <w:rFonts w:ascii="Arial" w:hAnsi="Arial"/>
          <w:b/>
          <w:bCs/>
        </w:rPr>
        <w:t>.</w:t>
      </w:r>
      <w:r w:rsidRPr="00955930">
        <w:rPr>
          <w:rFonts w:ascii="Arial" w:hAnsi="Arial"/>
          <w:b/>
          <w:bCs/>
        </w:rPr>
        <w:t xml:space="preserve">   </w:t>
      </w:r>
      <w:r w:rsidR="002E7388" w:rsidRPr="00955930">
        <w:rPr>
          <w:rFonts w:ascii="Arial" w:hAnsi="Arial"/>
          <w:b/>
          <w:bCs/>
        </w:rPr>
        <w:t xml:space="preserve"> GİZLİLİK</w:t>
      </w:r>
    </w:p>
    <w:p w14:paraId="71D88081" w14:textId="69BA76B2" w:rsidR="002E7388" w:rsidRDefault="002E7388" w:rsidP="00D117B4">
      <w:pPr>
        <w:jc w:val="both"/>
        <w:rPr>
          <w:rFonts w:ascii="Arial" w:hAnsi="Arial"/>
        </w:rPr>
      </w:pPr>
      <w:r w:rsidRPr="00955930">
        <w:rPr>
          <w:rFonts w:ascii="Arial" w:hAnsi="Arial"/>
        </w:rPr>
        <w:t xml:space="preserve">İSTEKLİ, işbu Şartname konusu iş kapsamında edindiği ticari, teknik, ekonomik, finansal bilgiler dahil olmak ve bunlarla sınırlı olmamak üzere her türlü bilgiyi saklı ve gizli tutacak, hiçbir kişi ya da kuruluşa, üçüncü kişilere ifşa etmeyecek ve ulaşma imkanı vermeyecek, işbu Şartname konusu iş kapsamında belirlenen dışında hiçbir maksatla kullanmayacaktır. İSTEKLİ'nin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w:t>
      </w:r>
      <w:r w:rsidR="00D117B4" w:rsidRPr="00D117B4">
        <w:rPr>
          <w:rFonts w:ascii="Arial" w:hAnsi="Arial"/>
        </w:rPr>
        <w:t xml:space="preserve">DENİZLİ İHRAÇATÇILAR BİRLİĞİ GENEL SEKRETERLİĞİ </w:t>
      </w:r>
      <w:r w:rsidRPr="00955930">
        <w:rPr>
          <w:rFonts w:ascii="Arial" w:hAnsi="Arial"/>
        </w:rPr>
        <w:t>veya 3. Kişilerin veya kuruluşların uğradığı her türlü zararı tazmin edecek ve Gizlilik yükümlülüğü süresiz olarak geçerli olacaktır.</w:t>
      </w:r>
    </w:p>
    <w:p w14:paraId="7F1B6F36" w14:textId="77777777" w:rsidR="006E169B" w:rsidRDefault="006E169B" w:rsidP="00D117B4">
      <w:pPr>
        <w:jc w:val="both"/>
        <w:rPr>
          <w:rFonts w:ascii="Arial" w:hAnsi="Arial"/>
        </w:rPr>
      </w:pPr>
    </w:p>
    <w:p w14:paraId="1A5174C5" w14:textId="0EC48C6F" w:rsidR="006E169B" w:rsidRPr="006E169B" w:rsidRDefault="006E169B" w:rsidP="006E169B">
      <w:pPr>
        <w:jc w:val="both"/>
        <w:rPr>
          <w:rFonts w:ascii="Arial" w:hAnsi="Arial"/>
          <w:b/>
          <w:bCs/>
        </w:rPr>
      </w:pPr>
      <w:r w:rsidRPr="006E169B">
        <w:rPr>
          <w:rFonts w:ascii="Arial" w:hAnsi="Arial"/>
          <w:b/>
          <w:bCs/>
        </w:rPr>
        <w:t xml:space="preserve">   7.    TEKLİF VEREMEYECEK KİMSELER</w:t>
      </w:r>
    </w:p>
    <w:p w14:paraId="41F962BD" w14:textId="254C2E35" w:rsidR="006E169B" w:rsidRPr="006E169B" w:rsidRDefault="006E169B" w:rsidP="006E169B">
      <w:pPr>
        <w:spacing w:after="0" w:line="240" w:lineRule="atLeast"/>
        <w:jc w:val="both"/>
        <w:rPr>
          <w:rFonts w:ascii="Arial" w:hAnsi="Arial"/>
        </w:rPr>
      </w:pPr>
      <w:r w:rsidRPr="006E169B">
        <w:rPr>
          <w:rFonts w:ascii="Arial" w:hAnsi="Arial"/>
        </w:rPr>
        <w:t>Aşağıda yazılı kimseler, doğrudan doğruya veya dolaylı olarak teklif veremezler, teklif vermiş olsalar dahi</w:t>
      </w:r>
    </w:p>
    <w:p w14:paraId="174DB6D8" w14:textId="77777777" w:rsidR="006E169B" w:rsidRPr="006E169B" w:rsidRDefault="006E169B" w:rsidP="006E169B">
      <w:pPr>
        <w:spacing w:after="0" w:line="240" w:lineRule="atLeast"/>
        <w:jc w:val="both"/>
        <w:rPr>
          <w:rFonts w:ascii="Arial" w:hAnsi="Arial"/>
        </w:rPr>
      </w:pPr>
      <w:r w:rsidRPr="006E169B">
        <w:rPr>
          <w:rFonts w:ascii="Arial" w:hAnsi="Arial"/>
        </w:rPr>
        <w:t>tespiti halinde teklifleri dikkate alınmaz ve satış kararı alınmışsa iptal edilir.</w:t>
      </w:r>
    </w:p>
    <w:p w14:paraId="1B6C2934" w14:textId="77777777" w:rsidR="006E169B" w:rsidRPr="006E169B" w:rsidRDefault="006E169B" w:rsidP="00C62830">
      <w:pPr>
        <w:spacing w:after="120" w:line="240" w:lineRule="auto"/>
        <w:jc w:val="both"/>
        <w:rPr>
          <w:rFonts w:ascii="Arial" w:hAnsi="Arial"/>
        </w:rPr>
      </w:pPr>
      <w:r w:rsidRPr="006E169B">
        <w:rPr>
          <w:rFonts w:ascii="Arial" w:hAnsi="Arial"/>
        </w:rPr>
        <w:t>a) Satımı yapan TİM/Birlik Yönetim Kurulunda ve Denetim Kurulunda görev alan üyeler, TİM/Birlik personeli.</w:t>
      </w:r>
    </w:p>
    <w:p w14:paraId="77F8A1B8" w14:textId="0BD59000" w:rsidR="006E169B" w:rsidRPr="006E169B" w:rsidRDefault="006E169B" w:rsidP="00C62830">
      <w:pPr>
        <w:spacing w:after="120" w:line="240" w:lineRule="auto"/>
        <w:jc w:val="both"/>
        <w:rPr>
          <w:rFonts w:ascii="Arial" w:hAnsi="Arial"/>
        </w:rPr>
      </w:pPr>
      <w:r w:rsidRPr="006E169B">
        <w:rPr>
          <w:rFonts w:ascii="Arial" w:hAnsi="Arial"/>
        </w:rPr>
        <w:t>b) Satımı yapan TİM/Birlikten ayrılan personel ile TİM/Birlik Yönetim ve Denetim Kurulu üyeliğinden ayrılmış</w:t>
      </w:r>
      <w:r>
        <w:rPr>
          <w:rFonts w:ascii="Arial" w:hAnsi="Arial"/>
        </w:rPr>
        <w:t xml:space="preserve"> </w:t>
      </w:r>
      <w:r w:rsidRPr="006E169B">
        <w:rPr>
          <w:rFonts w:ascii="Arial" w:hAnsi="Arial"/>
        </w:rPr>
        <w:t>bulunanlar, ayrıldıkları tarihten itibaren üç yıl müddetle,</w:t>
      </w:r>
    </w:p>
    <w:p w14:paraId="18610915" w14:textId="5EC44BBD" w:rsidR="006E169B" w:rsidRPr="006E169B" w:rsidRDefault="006E169B" w:rsidP="00C62830">
      <w:pPr>
        <w:spacing w:after="120" w:line="240" w:lineRule="auto"/>
        <w:jc w:val="both"/>
        <w:rPr>
          <w:rFonts w:ascii="Arial" w:hAnsi="Arial"/>
        </w:rPr>
      </w:pPr>
      <w:r w:rsidRPr="006E169B">
        <w:rPr>
          <w:rFonts w:ascii="Arial" w:hAnsi="Arial"/>
        </w:rPr>
        <w:t>c)</w:t>
      </w:r>
      <w:r w:rsidR="00C62830">
        <w:rPr>
          <w:rFonts w:ascii="Arial" w:hAnsi="Arial"/>
        </w:rPr>
        <w:t xml:space="preserve"> </w:t>
      </w:r>
      <w:r w:rsidRPr="006E169B">
        <w:rPr>
          <w:rFonts w:ascii="Arial" w:hAnsi="Arial"/>
        </w:rPr>
        <w:t xml:space="preserve"> Bu fıkranın (a) ve (b) bentlerinde sayılanların eşleri ile birinci derece kan ve sıhri hısımları,</w:t>
      </w:r>
    </w:p>
    <w:p w14:paraId="5DA61A35" w14:textId="2B9A8CB2" w:rsidR="006E169B" w:rsidRPr="006E169B" w:rsidRDefault="006E169B" w:rsidP="00C62830">
      <w:pPr>
        <w:spacing w:after="120" w:line="240" w:lineRule="auto"/>
        <w:jc w:val="both"/>
        <w:rPr>
          <w:rFonts w:ascii="Arial" w:hAnsi="Arial"/>
        </w:rPr>
      </w:pPr>
      <w:r w:rsidRPr="006E169B">
        <w:rPr>
          <w:rFonts w:ascii="Arial" w:hAnsi="Arial"/>
        </w:rPr>
        <w:t xml:space="preserve">ç) </w:t>
      </w:r>
      <w:r w:rsidR="00C62830">
        <w:rPr>
          <w:rFonts w:ascii="Arial" w:hAnsi="Arial"/>
        </w:rPr>
        <w:t xml:space="preserve"> </w:t>
      </w:r>
      <w:r w:rsidRPr="006E169B">
        <w:rPr>
          <w:rFonts w:ascii="Arial" w:hAnsi="Arial"/>
        </w:rPr>
        <w:t>Bu fıkranın (a), (b) ve (c) bentlerinde sayılanların ortak olduğu tüzel kişilikler,</w:t>
      </w:r>
    </w:p>
    <w:p w14:paraId="7F182506" w14:textId="77777777" w:rsidR="006E169B" w:rsidRDefault="006E169B" w:rsidP="00C62830">
      <w:pPr>
        <w:spacing w:after="120" w:line="240" w:lineRule="auto"/>
        <w:jc w:val="both"/>
        <w:rPr>
          <w:rFonts w:ascii="Arial" w:hAnsi="Arial"/>
        </w:rPr>
      </w:pPr>
      <w:r w:rsidRPr="006E169B">
        <w:rPr>
          <w:rFonts w:ascii="Arial" w:hAnsi="Arial"/>
        </w:rPr>
        <w:t>d) Daha önce kendisine satım yapıldığı halde, usulüne göre sözleşme yapmak istemeyen istekliler ile sözleşme</w:t>
      </w:r>
      <w:r>
        <w:rPr>
          <w:rFonts w:ascii="Arial" w:hAnsi="Arial"/>
        </w:rPr>
        <w:t xml:space="preserve"> </w:t>
      </w:r>
      <w:r w:rsidRPr="006E169B">
        <w:rPr>
          <w:rFonts w:ascii="Arial" w:hAnsi="Arial"/>
        </w:rPr>
        <w:t>yapıldıktan sonra taahhüdünden vazgeçen ve mücbir sebepler dışında yükümlülüklerini, sözleşme hükümlerine</w:t>
      </w:r>
      <w:r>
        <w:rPr>
          <w:rFonts w:ascii="Arial" w:hAnsi="Arial"/>
        </w:rPr>
        <w:t xml:space="preserve"> </w:t>
      </w:r>
      <w:r w:rsidRPr="006E169B">
        <w:rPr>
          <w:rFonts w:ascii="Arial" w:hAnsi="Arial"/>
        </w:rPr>
        <w:t>uygun olarak yerine getirmediği tespit edilenler,</w:t>
      </w:r>
      <w:r>
        <w:rPr>
          <w:rFonts w:ascii="Arial" w:hAnsi="Arial"/>
        </w:rPr>
        <w:t xml:space="preserve"> </w:t>
      </w:r>
    </w:p>
    <w:p w14:paraId="6EC5EE2D" w14:textId="631445E1" w:rsidR="006E169B" w:rsidRPr="00955930" w:rsidRDefault="006E169B" w:rsidP="00C62830">
      <w:pPr>
        <w:spacing w:after="120" w:line="240" w:lineRule="auto"/>
        <w:jc w:val="both"/>
        <w:rPr>
          <w:rFonts w:ascii="Arial" w:hAnsi="Arial"/>
        </w:rPr>
      </w:pPr>
      <w:r w:rsidRPr="006E169B">
        <w:rPr>
          <w:rFonts w:ascii="Arial" w:hAnsi="Arial"/>
        </w:rPr>
        <w:t xml:space="preserve">e) </w:t>
      </w:r>
      <w:r w:rsidR="00C62830">
        <w:rPr>
          <w:rFonts w:ascii="Arial" w:hAnsi="Arial"/>
        </w:rPr>
        <w:t xml:space="preserve"> </w:t>
      </w:r>
      <w:r w:rsidRPr="006E169B">
        <w:rPr>
          <w:rFonts w:ascii="Arial" w:hAnsi="Arial"/>
        </w:rPr>
        <w:t>Kamu ihalelerine katılmaları muhtelif kanunlarla yasaklanmış olanlar.</w:t>
      </w:r>
    </w:p>
    <w:p w14:paraId="7F25BEEF" w14:textId="77777777" w:rsidR="006044DD" w:rsidRPr="00955930" w:rsidRDefault="006044DD" w:rsidP="002E7388">
      <w:pPr>
        <w:rPr>
          <w:rFonts w:ascii="Arial" w:hAnsi="Arial"/>
        </w:rPr>
      </w:pPr>
    </w:p>
    <w:p w14:paraId="10FF56F5" w14:textId="2D87339F" w:rsidR="002E7388" w:rsidRDefault="006E169B" w:rsidP="002E7388">
      <w:pPr>
        <w:rPr>
          <w:rFonts w:ascii="Arial" w:hAnsi="Arial"/>
          <w:b/>
          <w:bCs/>
        </w:rPr>
      </w:pPr>
      <w:r>
        <w:rPr>
          <w:rFonts w:ascii="Arial" w:hAnsi="Arial"/>
          <w:b/>
          <w:bCs/>
        </w:rPr>
        <w:t xml:space="preserve">   8</w:t>
      </w:r>
      <w:r w:rsidR="002E7388" w:rsidRPr="00955930">
        <w:rPr>
          <w:rFonts w:ascii="Arial" w:hAnsi="Arial"/>
          <w:b/>
          <w:bCs/>
        </w:rPr>
        <w:t xml:space="preserve">. </w:t>
      </w:r>
      <w:r w:rsidR="006044DD" w:rsidRPr="00955930">
        <w:rPr>
          <w:rFonts w:ascii="Arial" w:hAnsi="Arial"/>
          <w:b/>
          <w:bCs/>
        </w:rPr>
        <w:t xml:space="preserve">  </w:t>
      </w:r>
      <w:r w:rsidR="002E7388" w:rsidRPr="00955930">
        <w:rPr>
          <w:rFonts w:ascii="Arial" w:hAnsi="Arial"/>
          <w:b/>
          <w:bCs/>
        </w:rPr>
        <w:t>GENEL HÜKÜMLER</w:t>
      </w:r>
    </w:p>
    <w:p w14:paraId="19AF3515" w14:textId="2ABAA32E" w:rsidR="002E7388" w:rsidRDefault="002E7388" w:rsidP="00D117B4">
      <w:pPr>
        <w:jc w:val="both"/>
        <w:rPr>
          <w:rFonts w:ascii="Arial" w:hAnsi="Arial"/>
        </w:rPr>
      </w:pPr>
      <w:r w:rsidRPr="00955930">
        <w:rPr>
          <w:rFonts w:ascii="Arial" w:hAnsi="Arial"/>
        </w:rPr>
        <w:t>Taraflar arasında çıkacak her türlü anlaşmazlıklarda BİRLİK defter kayıt, belgeleri ve bilgisayar</w:t>
      </w:r>
      <w:r w:rsidR="006044DD" w:rsidRPr="00955930">
        <w:rPr>
          <w:rFonts w:ascii="Arial" w:hAnsi="Arial"/>
        </w:rPr>
        <w:t xml:space="preserve"> </w:t>
      </w:r>
      <w:r w:rsidRPr="00955930">
        <w:rPr>
          <w:rFonts w:ascii="Arial" w:hAnsi="Arial"/>
        </w:rPr>
        <w:t>kayıtları tek başına kesin delil teşkil edecektir.</w:t>
      </w:r>
      <w:r w:rsidR="006044DD" w:rsidRPr="00955930">
        <w:rPr>
          <w:rFonts w:ascii="Arial" w:hAnsi="Arial"/>
        </w:rPr>
        <w:t xml:space="preserve"> </w:t>
      </w:r>
      <w:r w:rsidRPr="00955930">
        <w:rPr>
          <w:rFonts w:ascii="Arial" w:hAnsi="Arial"/>
        </w:rPr>
        <w:t>İSTEKLİ teklifte belirttiği adreslerini tebligat adresi olarak gösterdiklerini, adres değişikliklerinin yazılı</w:t>
      </w:r>
      <w:r w:rsidR="006044DD" w:rsidRPr="00955930">
        <w:rPr>
          <w:rFonts w:ascii="Arial" w:hAnsi="Arial"/>
        </w:rPr>
        <w:t xml:space="preserve"> </w:t>
      </w:r>
      <w:r w:rsidRPr="00955930">
        <w:rPr>
          <w:rFonts w:ascii="Arial" w:hAnsi="Arial"/>
        </w:rPr>
        <w:t>olarak noter kanalı ile bildirilmediği takdirde, bu adreslere yapılan her türlü tebligatın geçerli olacağını</w:t>
      </w:r>
      <w:r w:rsidR="006044DD" w:rsidRPr="00955930">
        <w:rPr>
          <w:rFonts w:ascii="Arial" w:hAnsi="Arial"/>
        </w:rPr>
        <w:t xml:space="preserve"> </w:t>
      </w:r>
      <w:r w:rsidRPr="00955930">
        <w:rPr>
          <w:rFonts w:ascii="Arial" w:hAnsi="Arial"/>
        </w:rPr>
        <w:t>kabul ve taahhüt ederler.</w:t>
      </w:r>
      <w:r w:rsidR="006044DD" w:rsidRPr="00955930">
        <w:rPr>
          <w:rFonts w:ascii="Arial" w:hAnsi="Arial"/>
        </w:rPr>
        <w:t xml:space="preserve"> </w:t>
      </w:r>
      <w:r w:rsidRPr="00955930">
        <w:rPr>
          <w:rFonts w:ascii="Arial" w:hAnsi="Arial"/>
        </w:rPr>
        <w:t>Taraflar, 6698 sayılı Kişisel Verilerin Korunması Hakkında Kanun uyarınca kişisel verilerin hukuka</w:t>
      </w:r>
      <w:r w:rsidR="006044DD" w:rsidRPr="00955930">
        <w:rPr>
          <w:rFonts w:ascii="Arial" w:hAnsi="Arial"/>
        </w:rPr>
        <w:t xml:space="preserve"> </w:t>
      </w:r>
      <w:r w:rsidRPr="00955930">
        <w:rPr>
          <w:rFonts w:ascii="Arial" w:hAnsi="Arial"/>
        </w:rPr>
        <w:t>aykırı erişimini engellemek ve söz konusu verileri koruma altına almak amacıyla her türlü teknik ve</w:t>
      </w:r>
      <w:r w:rsidR="006044DD" w:rsidRPr="00955930">
        <w:rPr>
          <w:rFonts w:ascii="Arial" w:hAnsi="Arial"/>
        </w:rPr>
        <w:t xml:space="preserve"> </w:t>
      </w:r>
      <w:r w:rsidRPr="00955930">
        <w:rPr>
          <w:rFonts w:ascii="Arial" w:hAnsi="Arial"/>
        </w:rPr>
        <w:t>idari tedbirleri alacaktır.</w:t>
      </w:r>
    </w:p>
    <w:p w14:paraId="64D2D17A" w14:textId="77777777" w:rsidR="00F556ED" w:rsidRDefault="00F556ED" w:rsidP="00D117B4">
      <w:pPr>
        <w:jc w:val="both"/>
        <w:rPr>
          <w:rFonts w:ascii="Arial" w:hAnsi="Arial"/>
        </w:rPr>
      </w:pPr>
    </w:p>
    <w:p w14:paraId="5F7C2BEB" w14:textId="77777777" w:rsidR="00C62830" w:rsidRPr="00955930" w:rsidRDefault="00C62830" w:rsidP="00D117B4">
      <w:pPr>
        <w:jc w:val="both"/>
        <w:rPr>
          <w:rFonts w:ascii="Arial" w:hAnsi="Arial"/>
        </w:rPr>
      </w:pPr>
    </w:p>
    <w:p w14:paraId="1E2DAA08" w14:textId="059F6D5F" w:rsidR="00F556ED" w:rsidRPr="00F556ED" w:rsidRDefault="00F556ED" w:rsidP="00F556ED">
      <w:pPr>
        <w:rPr>
          <w:rFonts w:ascii="Arial" w:hAnsi="Arial"/>
          <w:b/>
          <w:bCs/>
        </w:rPr>
      </w:pPr>
      <w:r w:rsidRPr="00F556ED">
        <w:rPr>
          <w:rFonts w:ascii="Arial" w:hAnsi="Arial"/>
          <w:b/>
          <w:bCs/>
        </w:rPr>
        <w:t xml:space="preserve">  </w:t>
      </w:r>
      <w:r w:rsidR="006E169B">
        <w:rPr>
          <w:rFonts w:ascii="Arial" w:hAnsi="Arial"/>
          <w:b/>
          <w:bCs/>
        </w:rPr>
        <w:t>9</w:t>
      </w:r>
      <w:r w:rsidRPr="00F556ED">
        <w:rPr>
          <w:rFonts w:ascii="Arial" w:hAnsi="Arial"/>
          <w:b/>
          <w:bCs/>
        </w:rPr>
        <w:t>.   İHALEDEN VAZGEÇME</w:t>
      </w:r>
    </w:p>
    <w:p w14:paraId="3826B86D" w14:textId="78644ADA" w:rsidR="006044DD" w:rsidRDefault="00F556ED" w:rsidP="00F556ED">
      <w:pPr>
        <w:rPr>
          <w:rFonts w:ascii="Arial" w:hAnsi="Arial"/>
        </w:rPr>
      </w:pPr>
      <w:r w:rsidRPr="00F556ED">
        <w:rPr>
          <w:rFonts w:ascii="Arial" w:hAnsi="Arial"/>
        </w:rPr>
        <w:t>DENİB  gerekli gördüğü takdirde ihaleyi yapmama hakkına sahiptir. İSTEKLİLER, DENİB herhangi bir nedenle ihaleyi yapmaktan vazgeçmesi halinde DENİB’den her ne nam altında olursa olsun herhangi bir tazminat ve sair talep haklarının olmadığını kabul ve taahhüt ederler</w:t>
      </w:r>
      <w:r w:rsidR="006E169B">
        <w:rPr>
          <w:rFonts w:ascii="Arial" w:hAnsi="Arial"/>
        </w:rPr>
        <w:t>.</w:t>
      </w:r>
    </w:p>
    <w:p w14:paraId="37E8C898" w14:textId="77777777" w:rsidR="006E169B" w:rsidRDefault="006E169B" w:rsidP="00F556ED">
      <w:pPr>
        <w:rPr>
          <w:rFonts w:ascii="Arial" w:hAnsi="Arial"/>
        </w:rPr>
      </w:pPr>
    </w:p>
    <w:p w14:paraId="0A7F1D31" w14:textId="54C4D0B9" w:rsidR="00B610BF" w:rsidRPr="00955930" w:rsidRDefault="006E169B" w:rsidP="006044DD">
      <w:pPr>
        <w:ind w:left="142"/>
        <w:rPr>
          <w:rFonts w:ascii="Arial" w:hAnsi="Arial"/>
          <w:b/>
          <w:bCs/>
        </w:rPr>
      </w:pPr>
      <w:r>
        <w:rPr>
          <w:rFonts w:ascii="Arial" w:hAnsi="Arial"/>
          <w:b/>
          <w:bCs/>
        </w:rPr>
        <w:t>10</w:t>
      </w:r>
      <w:r w:rsidR="006044DD" w:rsidRPr="00955930">
        <w:rPr>
          <w:rFonts w:ascii="Arial" w:hAnsi="Arial"/>
          <w:b/>
          <w:bCs/>
        </w:rPr>
        <w:t>.   DEVİR VE TEMLİK</w:t>
      </w:r>
    </w:p>
    <w:p w14:paraId="6C5B83F8" w14:textId="6D226A2F" w:rsidR="006044DD" w:rsidRDefault="006044DD" w:rsidP="006E169B">
      <w:pPr>
        <w:jc w:val="both"/>
        <w:rPr>
          <w:rFonts w:ascii="Arial" w:hAnsi="Arial"/>
        </w:rPr>
      </w:pPr>
      <w:r w:rsidRPr="00955930">
        <w:rPr>
          <w:rFonts w:ascii="Arial" w:hAnsi="Arial"/>
        </w:rPr>
        <w:lastRenderedPageBreak/>
        <w:t>İSTEKLİ, işbu şartname konusu işi ve varsa bu iş karşılığında elde edeceği ödeme/hakkedişleri, hasleten hak ve yükümlülüklerinin herhangi birini veya tamamını DENİB’nin yazılı onayı olmaksızın,herhangi bir 3.kişiye devir ve temlik edemez. DENİB, işbu şartname konusu işten kaynaklı hak ve yükümlülüklerini devir ve temlik hakkını haizdir.</w:t>
      </w:r>
      <w:r w:rsidRPr="00955930">
        <w:rPr>
          <w:rFonts w:ascii="Arial" w:hAnsi="Arial"/>
          <w:b/>
          <w:bCs/>
        </w:rPr>
        <w:t xml:space="preserve">   </w:t>
      </w:r>
    </w:p>
    <w:p w14:paraId="590A91D2" w14:textId="77777777" w:rsidR="00F556ED" w:rsidRDefault="00F556ED" w:rsidP="00D117B4">
      <w:pPr>
        <w:jc w:val="both"/>
        <w:rPr>
          <w:rFonts w:ascii="Arial" w:hAnsi="Arial"/>
        </w:rPr>
      </w:pPr>
    </w:p>
    <w:p w14:paraId="630F97B3" w14:textId="0BF186CF" w:rsidR="00F556ED" w:rsidRPr="00F556ED" w:rsidRDefault="00F556ED" w:rsidP="00F556ED">
      <w:pPr>
        <w:jc w:val="both"/>
        <w:rPr>
          <w:rFonts w:ascii="Arial" w:hAnsi="Arial"/>
          <w:b/>
          <w:bCs/>
        </w:rPr>
      </w:pPr>
      <w:r>
        <w:rPr>
          <w:rFonts w:ascii="Arial" w:hAnsi="Arial"/>
        </w:rPr>
        <w:t xml:space="preserve">     </w:t>
      </w:r>
      <w:r w:rsidRPr="00F556ED">
        <w:rPr>
          <w:rFonts w:ascii="Arial" w:hAnsi="Arial"/>
          <w:b/>
          <w:bCs/>
        </w:rPr>
        <w:t>1</w:t>
      </w:r>
      <w:r w:rsidR="006E169B">
        <w:rPr>
          <w:rFonts w:ascii="Arial" w:hAnsi="Arial"/>
          <w:b/>
          <w:bCs/>
        </w:rPr>
        <w:t>1</w:t>
      </w:r>
      <w:r w:rsidRPr="00F556ED">
        <w:rPr>
          <w:rFonts w:ascii="Arial" w:hAnsi="Arial"/>
          <w:b/>
          <w:bCs/>
        </w:rPr>
        <w:t>.   TEKLİFLERİN DEĞERLENDİRİLMESİ VE SEÇİM KRİTERLERİ</w:t>
      </w:r>
    </w:p>
    <w:p w14:paraId="75400025" w14:textId="683B8AB6" w:rsidR="00F556ED" w:rsidRDefault="00F556ED" w:rsidP="00F556ED">
      <w:pPr>
        <w:jc w:val="both"/>
        <w:rPr>
          <w:rFonts w:ascii="Arial" w:hAnsi="Arial"/>
        </w:rPr>
      </w:pPr>
      <w:r w:rsidRPr="00F556ED">
        <w:rPr>
          <w:rFonts w:ascii="Arial" w:hAnsi="Arial"/>
        </w:rPr>
        <w:t>Teklifler, DENİB Yönetim Kurulu ile Genel Sekreterlikten oluşacak bir komisyon tarafından değerlendirilecektir. İSTEKLİLER, yapılan değerlendirme sonucunda teklifleri hakkında satım kararı verilmemesi halinde DENİB’den her ne nam altında olursa olsun herhangi bir tazminat ve sair talep haklarının olmadığını kabul ve taahhüt ederler.</w:t>
      </w:r>
    </w:p>
    <w:p w14:paraId="32A79554" w14:textId="77777777" w:rsidR="006E169B" w:rsidRDefault="006E169B" w:rsidP="00F556ED">
      <w:pPr>
        <w:jc w:val="both"/>
        <w:rPr>
          <w:rFonts w:ascii="Arial" w:hAnsi="Arial"/>
        </w:rPr>
      </w:pPr>
    </w:p>
    <w:p w14:paraId="37C963D3" w14:textId="621891E1" w:rsidR="006E169B" w:rsidRPr="006E169B" w:rsidRDefault="006E169B" w:rsidP="006E169B">
      <w:pPr>
        <w:jc w:val="both"/>
        <w:rPr>
          <w:rFonts w:ascii="Arial" w:hAnsi="Arial"/>
          <w:b/>
          <w:bCs/>
        </w:rPr>
      </w:pPr>
      <w:r>
        <w:rPr>
          <w:rFonts w:ascii="Arial" w:hAnsi="Arial"/>
          <w:b/>
          <w:bCs/>
        </w:rPr>
        <w:t xml:space="preserve">     </w:t>
      </w:r>
      <w:r w:rsidRPr="006E169B">
        <w:rPr>
          <w:rFonts w:ascii="Arial" w:hAnsi="Arial"/>
          <w:b/>
          <w:bCs/>
        </w:rPr>
        <w:t xml:space="preserve">12.  </w:t>
      </w:r>
      <w:r>
        <w:rPr>
          <w:rFonts w:ascii="Arial" w:hAnsi="Arial"/>
          <w:b/>
          <w:bCs/>
        </w:rPr>
        <w:t xml:space="preserve"> </w:t>
      </w:r>
      <w:r w:rsidRPr="006E169B">
        <w:rPr>
          <w:rFonts w:ascii="Arial" w:hAnsi="Arial"/>
          <w:b/>
          <w:bCs/>
        </w:rPr>
        <w:t>ARACIN KONTROLÜ</w:t>
      </w:r>
    </w:p>
    <w:p w14:paraId="1848DA21" w14:textId="1DFC1CA7" w:rsidR="006E169B" w:rsidRDefault="006E169B" w:rsidP="006E169B">
      <w:pPr>
        <w:jc w:val="both"/>
        <w:rPr>
          <w:rFonts w:ascii="Arial" w:hAnsi="Arial"/>
        </w:rPr>
      </w:pPr>
      <w:r w:rsidRPr="006E169B">
        <w:rPr>
          <w:rFonts w:ascii="Arial" w:hAnsi="Arial"/>
        </w:rPr>
        <w:t>Ekonomik açıdan en uygun fiyat teklifini veren isteklinin talebi üzerine aracın yetkili servisinde kontrolünü</w:t>
      </w:r>
      <w:r>
        <w:rPr>
          <w:rFonts w:ascii="Arial" w:hAnsi="Arial"/>
        </w:rPr>
        <w:t xml:space="preserve"> </w:t>
      </w:r>
      <w:r w:rsidRPr="006E169B">
        <w:rPr>
          <w:rFonts w:ascii="Arial" w:hAnsi="Arial"/>
        </w:rPr>
        <w:t xml:space="preserve">isteyebilecektir. Aracın servise götürülmesi </w:t>
      </w:r>
      <w:r>
        <w:rPr>
          <w:rFonts w:ascii="Arial" w:hAnsi="Arial"/>
        </w:rPr>
        <w:t>DENİB</w:t>
      </w:r>
      <w:r w:rsidRPr="006E169B">
        <w:rPr>
          <w:rFonts w:ascii="Arial" w:hAnsi="Arial"/>
        </w:rPr>
        <w:t xml:space="preserve"> görevlisi kullanımında yapılacak ve her türlü masraf </w:t>
      </w:r>
      <w:r w:rsidR="00C62830" w:rsidRPr="006E169B">
        <w:rPr>
          <w:rFonts w:ascii="Arial" w:hAnsi="Arial"/>
        </w:rPr>
        <w:t>İSTEKLİ</w:t>
      </w:r>
      <w:r w:rsidR="00C62830">
        <w:rPr>
          <w:rFonts w:ascii="Arial" w:hAnsi="Arial"/>
        </w:rPr>
        <w:t>’</w:t>
      </w:r>
      <w:r w:rsidRPr="006E169B">
        <w:rPr>
          <w:rFonts w:ascii="Arial" w:hAnsi="Arial"/>
        </w:rPr>
        <w:t>ye ait</w:t>
      </w:r>
      <w:r>
        <w:rPr>
          <w:rFonts w:ascii="Arial" w:hAnsi="Arial"/>
        </w:rPr>
        <w:t xml:space="preserve"> </w:t>
      </w:r>
      <w:r w:rsidRPr="006E169B">
        <w:rPr>
          <w:rFonts w:ascii="Arial" w:hAnsi="Arial"/>
        </w:rPr>
        <w:t>olacaktır.</w:t>
      </w:r>
    </w:p>
    <w:p w14:paraId="0A51B3FA" w14:textId="77777777" w:rsidR="00F556ED" w:rsidRPr="00955930" w:rsidRDefault="00F556ED" w:rsidP="00F556ED">
      <w:pPr>
        <w:jc w:val="both"/>
        <w:rPr>
          <w:rFonts w:ascii="Arial" w:hAnsi="Arial"/>
        </w:rPr>
      </w:pPr>
    </w:p>
    <w:p w14:paraId="3604156F" w14:textId="3C40C18F" w:rsidR="00F556ED" w:rsidRPr="00F556ED" w:rsidRDefault="00F556ED" w:rsidP="00F556ED">
      <w:pPr>
        <w:rPr>
          <w:rFonts w:ascii="Arial" w:hAnsi="Arial"/>
          <w:b/>
          <w:bCs/>
        </w:rPr>
      </w:pPr>
      <w:r w:rsidRPr="00F556ED">
        <w:rPr>
          <w:rFonts w:ascii="Arial" w:hAnsi="Arial"/>
          <w:b/>
          <w:bCs/>
        </w:rPr>
        <w:t xml:space="preserve">      1</w:t>
      </w:r>
      <w:r w:rsidR="006E169B">
        <w:rPr>
          <w:rFonts w:ascii="Arial" w:hAnsi="Arial"/>
          <w:b/>
          <w:bCs/>
        </w:rPr>
        <w:t>3</w:t>
      </w:r>
      <w:r w:rsidRPr="00F556ED">
        <w:rPr>
          <w:rFonts w:ascii="Arial" w:hAnsi="Arial"/>
          <w:b/>
          <w:bCs/>
        </w:rPr>
        <w:t>.    ÖDEME ŞARTLARI</w:t>
      </w:r>
    </w:p>
    <w:p w14:paraId="5D2F2C0E" w14:textId="55B714FF" w:rsidR="006044DD" w:rsidRDefault="00F556ED" w:rsidP="00F556ED">
      <w:pPr>
        <w:rPr>
          <w:rFonts w:ascii="Arial" w:hAnsi="Arial"/>
        </w:rPr>
      </w:pPr>
      <w:r w:rsidRPr="00F556ED">
        <w:rPr>
          <w:rFonts w:ascii="Arial" w:hAnsi="Arial"/>
        </w:rPr>
        <w:t>Ödeme,  İHALE’nin sonuçlanmasının akabinde noterde satış sırasında, “Denizli İhracatçılar Birliği” adına, Vakıflar Bankası Denizli Şubesinde açılmış olan TR930001500158007294317952 nolu İBAN hesabına yatırılacaktır.</w:t>
      </w:r>
    </w:p>
    <w:p w14:paraId="6C3334C4" w14:textId="77777777" w:rsidR="00F556ED" w:rsidRPr="00955930" w:rsidRDefault="00F556ED" w:rsidP="00F556ED">
      <w:pPr>
        <w:rPr>
          <w:rFonts w:ascii="Arial" w:hAnsi="Arial"/>
        </w:rPr>
      </w:pPr>
    </w:p>
    <w:p w14:paraId="575E06D0" w14:textId="28247A93" w:rsidR="00B610BF" w:rsidRPr="00955930" w:rsidRDefault="006044DD" w:rsidP="006044DD">
      <w:pPr>
        <w:rPr>
          <w:rFonts w:ascii="Arial" w:hAnsi="Arial"/>
          <w:b/>
          <w:bCs/>
        </w:rPr>
      </w:pPr>
      <w:r w:rsidRPr="00955930">
        <w:rPr>
          <w:rFonts w:ascii="Arial" w:hAnsi="Arial"/>
        </w:rPr>
        <w:t xml:space="preserve">    </w:t>
      </w:r>
      <w:r w:rsidR="005E56DD">
        <w:rPr>
          <w:rFonts w:ascii="Arial" w:hAnsi="Arial"/>
        </w:rPr>
        <w:t xml:space="preserve">  </w:t>
      </w:r>
      <w:r w:rsidRPr="00955930">
        <w:rPr>
          <w:rFonts w:ascii="Arial" w:hAnsi="Arial"/>
          <w:b/>
          <w:bCs/>
        </w:rPr>
        <w:t>1</w:t>
      </w:r>
      <w:r w:rsidR="006E169B">
        <w:rPr>
          <w:rFonts w:ascii="Arial" w:hAnsi="Arial"/>
          <w:b/>
          <w:bCs/>
        </w:rPr>
        <w:t>4</w:t>
      </w:r>
      <w:r w:rsidRPr="00955930">
        <w:rPr>
          <w:rFonts w:ascii="Arial" w:hAnsi="Arial"/>
          <w:b/>
          <w:bCs/>
        </w:rPr>
        <w:t>.    VERGİ, RESİM VE  HARÇLAR GİDERLERİ</w:t>
      </w:r>
    </w:p>
    <w:p w14:paraId="7A3D9E30" w14:textId="54429E7C" w:rsidR="006044DD" w:rsidRDefault="00E815FB" w:rsidP="00E815FB">
      <w:pPr>
        <w:rPr>
          <w:rFonts w:ascii="Arial" w:hAnsi="Arial"/>
        </w:rPr>
      </w:pPr>
      <w:r w:rsidRPr="00E815FB">
        <w:rPr>
          <w:rFonts w:ascii="Arial" w:hAnsi="Arial"/>
        </w:rPr>
        <w:t>Mal ve hizmet alımına, sözleşmeye, protokole ve taahhüdün tamamının yapılmasına ait noter masrafları, bütün</w:t>
      </w:r>
      <w:r>
        <w:rPr>
          <w:rFonts w:ascii="Arial" w:hAnsi="Arial"/>
        </w:rPr>
        <w:t xml:space="preserve"> </w:t>
      </w:r>
      <w:r w:rsidRPr="00E815FB">
        <w:rPr>
          <w:rFonts w:ascii="Arial" w:hAnsi="Arial"/>
        </w:rPr>
        <w:t>vergi (damga vergisi dahil), resim, harçlar, sözleşme giderleri ve benzeri giderler ile ulaşım, nakliye ve her türlü</w:t>
      </w:r>
      <w:r>
        <w:rPr>
          <w:rFonts w:ascii="Arial" w:hAnsi="Arial"/>
        </w:rPr>
        <w:t xml:space="preserve"> </w:t>
      </w:r>
      <w:r w:rsidRPr="00E815FB">
        <w:rPr>
          <w:rFonts w:ascii="Arial" w:hAnsi="Arial"/>
        </w:rPr>
        <w:t>sigorta giderleri aracı alan</w:t>
      </w:r>
      <w:r>
        <w:rPr>
          <w:rFonts w:ascii="Arial" w:hAnsi="Arial"/>
        </w:rPr>
        <w:t xml:space="preserve"> </w:t>
      </w:r>
      <w:r w:rsidRPr="00E815FB">
        <w:rPr>
          <w:rFonts w:ascii="Arial" w:hAnsi="Arial"/>
        </w:rPr>
        <w:t>İSTEKLİ</w:t>
      </w:r>
      <w:r>
        <w:rPr>
          <w:rFonts w:ascii="Arial" w:hAnsi="Arial"/>
        </w:rPr>
        <w:t>’ye</w:t>
      </w:r>
      <w:r w:rsidRPr="00E815FB">
        <w:rPr>
          <w:rFonts w:ascii="Arial" w:hAnsi="Arial"/>
        </w:rPr>
        <w:t xml:space="preserve"> aittir.</w:t>
      </w:r>
      <w:r w:rsidR="00B6066F">
        <w:rPr>
          <w:rFonts w:ascii="Arial" w:hAnsi="Arial"/>
        </w:rPr>
        <w:t xml:space="preserve"> </w:t>
      </w:r>
      <w:r w:rsidRPr="00E815FB">
        <w:rPr>
          <w:rFonts w:ascii="Arial" w:hAnsi="Arial"/>
        </w:rPr>
        <w:t>İSTEKLİ,</w:t>
      </w:r>
      <w:r w:rsidR="005E56DD">
        <w:rPr>
          <w:rFonts w:ascii="Arial" w:hAnsi="Arial"/>
        </w:rPr>
        <w:t xml:space="preserve"> </w:t>
      </w:r>
      <w:r w:rsidRPr="00E815FB">
        <w:rPr>
          <w:rFonts w:ascii="Arial" w:hAnsi="Arial"/>
        </w:rPr>
        <w:t>gider kalemlerinde fark oluşması halinde, bu artış ve farkları ileri sürerek</w:t>
      </w:r>
      <w:r>
        <w:rPr>
          <w:rFonts w:ascii="Arial" w:hAnsi="Arial"/>
        </w:rPr>
        <w:t xml:space="preserve"> </w:t>
      </w:r>
      <w:r w:rsidRPr="00E815FB">
        <w:rPr>
          <w:rFonts w:ascii="Arial" w:hAnsi="Arial"/>
        </w:rPr>
        <w:t>herhangi bir hak talebinde bulunamaz</w:t>
      </w:r>
      <w:r>
        <w:rPr>
          <w:rFonts w:ascii="Arial" w:hAnsi="Arial"/>
        </w:rPr>
        <w:t>.</w:t>
      </w:r>
    </w:p>
    <w:p w14:paraId="60C48FCF" w14:textId="77777777" w:rsidR="005E56DD" w:rsidRDefault="005E56DD" w:rsidP="00E815FB">
      <w:pPr>
        <w:rPr>
          <w:rFonts w:ascii="Arial" w:hAnsi="Arial"/>
        </w:rPr>
      </w:pPr>
    </w:p>
    <w:p w14:paraId="2B24F143" w14:textId="1C2B6B37" w:rsidR="00E815FB" w:rsidRPr="00E815FB" w:rsidRDefault="00E815FB" w:rsidP="00E815FB">
      <w:pPr>
        <w:rPr>
          <w:rFonts w:ascii="Arial" w:hAnsi="Arial"/>
          <w:b/>
          <w:bCs/>
        </w:rPr>
      </w:pPr>
      <w:r w:rsidRPr="00E815FB">
        <w:rPr>
          <w:rFonts w:ascii="Arial" w:hAnsi="Arial"/>
          <w:b/>
          <w:bCs/>
        </w:rPr>
        <w:t xml:space="preserve">   </w:t>
      </w:r>
      <w:r w:rsidR="00F556ED">
        <w:rPr>
          <w:rFonts w:ascii="Arial" w:hAnsi="Arial"/>
          <w:b/>
          <w:bCs/>
        </w:rPr>
        <w:t xml:space="preserve"> </w:t>
      </w:r>
      <w:r w:rsidRPr="00E815FB">
        <w:rPr>
          <w:rFonts w:ascii="Arial" w:hAnsi="Arial"/>
          <w:b/>
          <w:bCs/>
        </w:rPr>
        <w:t xml:space="preserve"> 1</w:t>
      </w:r>
      <w:r w:rsidR="006E169B">
        <w:rPr>
          <w:rFonts w:ascii="Arial" w:hAnsi="Arial"/>
          <w:b/>
          <w:bCs/>
        </w:rPr>
        <w:t>5</w:t>
      </w:r>
      <w:r w:rsidRPr="00E815FB">
        <w:rPr>
          <w:rFonts w:ascii="Arial" w:hAnsi="Arial"/>
          <w:b/>
          <w:bCs/>
        </w:rPr>
        <w:t>.</w:t>
      </w:r>
      <w:r w:rsidR="00F556ED">
        <w:rPr>
          <w:rFonts w:ascii="Arial" w:hAnsi="Arial"/>
          <w:b/>
          <w:bCs/>
        </w:rPr>
        <w:t xml:space="preserve">  </w:t>
      </w:r>
      <w:r w:rsidRPr="00E815FB">
        <w:rPr>
          <w:rFonts w:ascii="Arial" w:hAnsi="Arial"/>
          <w:b/>
          <w:bCs/>
        </w:rPr>
        <w:t xml:space="preserve"> ARACIN TESLİMİ</w:t>
      </w:r>
    </w:p>
    <w:p w14:paraId="48E67487" w14:textId="58360646" w:rsidR="00E815FB" w:rsidRPr="00F556ED" w:rsidRDefault="00F556ED" w:rsidP="00E815FB">
      <w:pPr>
        <w:rPr>
          <w:rFonts w:ascii="Arial" w:hAnsi="Arial"/>
        </w:rPr>
      </w:pPr>
      <w:r w:rsidRPr="00F556ED">
        <w:rPr>
          <w:rFonts w:ascii="Arial" w:hAnsi="Arial"/>
        </w:rPr>
        <w:t>İSTEKLİ’</w:t>
      </w:r>
      <w:r w:rsidR="00E815FB" w:rsidRPr="00F556ED">
        <w:rPr>
          <w:rFonts w:ascii="Arial" w:hAnsi="Arial"/>
        </w:rPr>
        <w:t>nin devir işlemleri tamamlanan aracı DENİB garajından aynı gün içinde alması gerekmektedir. Garajdan çekilmeyen araçla ilgili oluşabilecek problemlerden hiçbir şekilde DENİB sorumlu olmayacaktır.</w:t>
      </w:r>
    </w:p>
    <w:p w14:paraId="54566938" w14:textId="0F3A6043" w:rsidR="00E815FB" w:rsidRDefault="00E815FB" w:rsidP="00E815FB">
      <w:pPr>
        <w:rPr>
          <w:rFonts w:ascii="Arial" w:hAnsi="Arial"/>
        </w:rPr>
      </w:pPr>
      <w:r w:rsidRPr="00F556ED">
        <w:rPr>
          <w:rFonts w:ascii="Arial" w:hAnsi="Arial"/>
        </w:rPr>
        <w:t>Araç garajdan çekildikten sonra, araçla ilgili hiçbir eksiklik ve aksaklıktan DENİB sorumlu olmayacaktır. Karar gününü izleyen 2(iki) işgünü içinde istekli aracın tüm devir teslim işlemlerini tamamlayarak DENİB garajından aracı alacaktır.</w:t>
      </w:r>
    </w:p>
    <w:p w14:paraId="5F5F207A" w14:textId="77777777" w:rsidR="005E56DD" w:rsidRDefault="005E56DD" w:rsidP="00E815FB">
      <w:pPr>
        <w:rPr>
          <w:rFonts w:ascii="Arial" w:hAnsi="Arial"/>
        </w:rPr>
      </w:pPr>
    </w:p>
    <w:p w14:paraId="03F36FF6" w14:textId="12503F3E" w:rsidR="00F556ED" w:rsidRPr="005E56DD" w:rsidRDefault="00F556ED" w:rsidP="00F556ED">
      <w:pPr>
        <w:rPr>
          <w:rFonts w:ascii="Arial" w:hAnsi="Arial"/>
          <w:b/>
          <w:bCs/>
        </w:rPr>
      </w:pPr>
      <w:r>
        <w:rPr>
          <w:rFonts w:ascii="Arial" w:hAnsi="Arial"/>
        </w:rPr>
        <w:t xml:space="preserve">      </w:t>
      </w:r>
      <w:r w:rsidRPr="005E56DD">
        <w:rPr>
          <w:rFonts w:ascii="Arial" w:hAnsi="Arial"/>
          <w:b/>
          <w:bCs/>
        </w:rPr>
        <w:t>1</w:t>
      </w:r>
      <w:r w:rsidR="006E169B">
        <w:rPr>
          <w:rFonts w:ascii="Arial" w:hAnsi="Arial"/>
          <w:b/>
          <w:bCs/>
        </w:rPr>
        <w:t>6</w:t>
      </w:r>
      <w:r w:rsidRPr="005E56DD">
        <w:rPr>
          <w:rFonts w:ascii="Arial" w:hAnsi="Arial"/>
          <w:b/>
          <w:bCs/>
        </w:rPr>
        <w:t xml:space="preserve">.  </w:t>
      </w:r>
      <w:r w:rsidR="005E56DD" w:rsidRPr="005E56DD">
        <w:rPr>
          <w:rFonts w:ascii="Arial" w:hAnsi="Arial"/>
          <w:b/>
          <w:bCs/>
        </w:rPr>
        <w:t>ANLAŞMAZLIKLARIN HAL</w:t>
      </w:r>
      <w:r w:rsidR="005E56DD">
        <w:rPr>
          <w:rFonts w:ascii="Arial" w:hAnsi="Arial"/>
          <w:b/>
          <w:bCs/>
        </w:rPr>
        <w:t>İ</w:t>
      </w:r>
    </w:p>
    <w:p w14:paraId="278246C6" w14:textId="1DC25BC7" w:rsidR="00F556ED" w:rsidRDefault="005E56DD" w:rsidP="00F556ED">
      <w:pPr>
        <w:rPr>
          <w:rFonts w:ascii="Arial" w:hAnsi="Arial"/>
        </w:rPr>
      </w:pPr>
      <w:r>
        <w:rPr>
          <w:rFonts w:ascii="Arial" w:hAnsi="Arial"/>
        </w:rPr>
        <w:t xml:space="preserve">  </w:t>
      </w:r>
      <w:r w:rsidR="00F556ED" w:rsidRPr="00F556ED">
        <w:rPr>
          <w:rFonts w:ascii="Arial" w:hAnsi="Arial"/>
        </w:rPr>
        <w:t xml:space="preserve">Anlaşmazlık hallerinde </w:t>
      </w:r>
      <w:r>
        <w:rPr>
          <w:rFonts w:ascii="Arial" w:hAnsi="Arial"/>
        </w:rPr>
        <w:t>Denizli</w:t>
      </w:r>
      <w:r w:rsidR="00F556ED" w:rsidRPr="00F556ED">
        <w:rPr>
          <w:rFonts w:ascii="Arial" w:hAnsi="Arial"/>
        </w:rPr>
        <w:t xml:space="preserve"> Mahkemeleri ve İcra Daireleri yetkilidir.</w:t>
      </w:r>
    </w:p>
    <w:p w14:paraId="13DBE686" w14:textId="77777777" w:rsidR="005E56DD" w:rsidRDefault="005E56DD" w:rsidP="00F556ED">
      <w:pPr>
        <w:rPr>
          <w:rFonts w:ascii="Arial" w:hAnsi="Arial"/>
        </w:rPr>
      </w:pPr>
    </w:p>
    <w:p w14:paraId="2663A243" w14:textId="77777777" w:rsidR="006E169B" w:rsidRDefault="006E169B" w:rsidP="00F556ED">
      <w:pPr>
        <w:rPr>
          <w:rFonts w:ascii="Arial" w:hAnsi="Arial"/>
        </w:rPr>
      </w:pPr>
    </w:p>
    <w:p w14:paraId="6595A479" w14:textId="77777777" w:rsidR="006E169B" w:rsidRDefault="006E169B" w:rsidP="00F556ED">
      <w:pPr>
        <w:rPr>
          <w:rFonts w:ascii="Arial" w:hAnsi="Arial"/>
        </w:rPr>
      </w:pPr>
    </w:p>
    <w:p w14:paraId="28E9C3A5" w14:textId="77777777" w:rsidR="006E169B" w:rsidRDefault="006E169B" w:rsidP="00F556ED">
      <w:pPr>
        <w:rPr>
          <w:rFonts w:ascii="Arial" w:hAnsi="Arial"/>
        </w:rPr>
      </w:pPr>
    </w:p>
    <w:p w14:paraId="0E832A5D" w14:textId="581FB934" w:rsidR="00B610BF" w:rsidRPr="00B610BF" w:rsidRDefault="006044DD" w:rsidP="006044DD">
      <w:pPr>
        <w:rPr>
          <w:rFonts w:ascii="Arial" w:hAnsi="Arial"/>
          <w:b/>
          <w:bCs/>
          <w:sz w:val="24"/>
          <w:szCs w:val="24"/>
        </w:rPr>
      </w:pPr>
      <w:r w:rsidRPr="00B610BF">
        <w:rPr>
          <w:rFonts w:ascii="Arial" w:hAnsi="Arial"/>
          <w:b/>
          <w:bCs/>
          <w:sz w:val="24"/>
          <w:szCs w:val="24"/>
        </w:rPr>
        <w:t xml:space="preserve">     1</w:t>
      </w:r>
      <w:r w:rsidR="006E169B">
        <w:rPr>
          <w:rFonts w:ascii="Arial" w:hAnsi="Arial"/>
          <w:b/>
          <w:bCs/>
          <w:sz w:val="24"/>
          <w:szCs w:val="24"/>
        </w:rPr>
        <w:t>7</w:t>
      </w:r>
      <w:r w:rsidRPr="00B610BF">
        <w:rPr>
          <w:rFonts w:ascii="Arial" w:hAnsi="Arial"/>
          <w:b/>
          <w:bCs/>
          <w:sz w:val="24"/>
          <w:szCs w:val="24"/>
        </w:rPr>
        <w:t>.   BEYAN VE TAAHHÜT</w:t>
      </w:r>
    </w:p>
    <w:p w14:paraId="7E19C7BD" w14:textId="45FF0165" w:rsidR="006044DD" w:rsidRPr="00955930" w:rsidRDefault="006044DD" w:rsidP="00D117B4">
      <w:pPr>
        <w:jc w:val="both"/>
        <w:rPr>
          <w:rFonts w:ascii="Arial" w:hAnsi="Arial"/>
        </w:rPr>
      </w:pPr>
      <w:r w:rsidRPr="00955930">
        <w:rPr>
          <w:rFonts w:ascii="Arial" w:hAnsi="Arial"/>
        </w:rPr>
        <w:t>İSTEKLİ yetkilileri işbu şartnamede yazılı hususları okuyup anladıklarını şartname ve Ek’lerinde belirtilen hususlara aynen riayet edeceklerini her türlü tebligatın teklif mektubunda belirteceği adrese yapılabileceğini kabul, beyan ve taahhüt etmektedir.</w:t>
      </w:r>
    </w:p>
    <w:p w14:paraId="130A6F32" w14:textId="53F8E374" w:rsidR="006044DD" w:rsidRDefault="005E56DD" w:rsidP="006044DD">
      <w:pPr>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F652C37" w14:textId="344CAA47" w:rsidR="005E56DD" w:rsidRPr="005E56DD" w:rsidRDefault="005E56DD" w:rsidP="005E56DD">
      <w:pPr>
        <w:spacing w:after="0" w:line="240" w:lineRule="atLeast"/>
        <w:rPr>
          <w:rFonts w:ascii="Arial" w:hAnsi="Arial"/>
          <w:b/>
          <w:bCs/>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5E56DD">
        <w:rPr>
          <w:rFonts w:ascii="Arial" w:hAnsi="Arial"/>
          <w:b/>
          <w:bCs/>
        </w:rPr>
        <w:t>TEKLİF SAHİBİ</w:t>
      </w:r>
      <w:r w:rsidRPr="005E56DD">
        <w:rPr>
          <w:rFonts w:ascii="Arial" w:hAnsi="Arial"/>
          <w:b/>
          <w:bCs/>
        </w:rPr>
        <w:tab/>
      </w:r>
    </w:p>
    <w:p w14:paraId="249C2244" w14:textId="57353479" w:rsidR="005E56DD" w:rsidRPr="005E56DD" w:rsidRDefault="005E56DD" w:rsidP="005E56DD">
      <w:pPr>
        <w:spacing w:after="0"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5E56DD">
        <w:rPr>
          <w:rFonts w:ascii="Arial" w:hAnsi="Arial"/>
        </w:rPr>
        <w:t>Adı ve Soyadı</w:t>
      </w:r>
    </w:p>
    <w:p w14:paraId="7B6A2A71" w14:textId="3E25EA5D" w:rsidR="005E56DD" w:rsidRPr="00955930" w:rsidRDefault="005E56DD" w:rsidP="005E56DD">
      <w:pPr>
        <w:spacing w:after="0" w:line="240" w:lineRule="atLeast"/>
        <w:ind w:left="7080"/>
        <w:rPr>
          <w:rFonts w:ascii="Arial" w:hAnsi="Arial"/>
        </w:rPr>
      </w:pPr>
      <w:r>
        <w:rPr>
          <w:rFonts w:ascii="Arial" w:hAnsi="Arial"/>
        </w:rPr>
        <w:t xml:space="preserve">          </w:t>
      </w:r>
      <w:r w:rsidRPr="005E56DD">
        <w:rPr>
          <w:rFonts w:ascii="Arial" w:hAnsi="Arial"/>
        </w:rPr>
        <w:t>İmzası</w:t>
      </w:r>
      <w:r>
        <w:rPr>
          <w:rFonts w:ascii="Arial" w:hAnsi="Arial"/>
        </w:rPr>
        <w:tab/>
      </w:r>
      <w:r>
        <w:rPr>
          <w:rFonts w:ascii="Arial" w:hAnsi="Arial"/>
        </w:rPr>
        <w:tab/>
      </w:r>
    </w:p>
    <w:p w14:paraId="067AF15F" w14:textId="78CC899C" w:rsidR="006044DD" w:rsidRDefault="006044DD" w:rsidP="00D117B4">
      <w:pPr>
        <w:jc w:val="both"/>
        <w:rPr>
          <w:rFonts w:ascii="Arial" w:hAnsi="Arial"/>
        </w:rPr>
      </w:pPr>
    </w:p>
    <w:p w14:paraId="621CA0BB" w14:textId="77777777" w:rsidR="006044DD" w:rsidRPr="00955930" w:rsidRDefault="006044DD" w:rsidP="006044DD">
      <w:pPr>
        <w:rPr>
          <w:rFonts w:ascii="Arial" w:hAnsi="Arial"/>
        </w:rPr>
      </w:pPr>
    </w:p>
    <w:sectPr w:rsidR="006044DD" w:rsidRPr="00955930" w:rsidSect="00D117B4">
      <w:pgSz w:w="11906" w:h="16838"/>
      <w:pgMar w:top="709" w:right="707"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9308D"/>
    <w:multiLevelType w:val="hybridMultilevel"/>
    <w:tmpl w:val="6430219A"/>
    <w:lvl w:ilvl="0" w:tplc="6C6023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C15624"/>
    <w:multiLevelType w:val="hybridMultilevel"/>
    <w:tmpl w:val="4412DC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A64388"/>
    <w:multiLevelType w:val="hybridMultilevel"/>
    <w:tmpl w:val="BC324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7926919">
    <w:abstractNumId w:val="0"/>
  </w:num>
  <w:num w:numId="2" w16cid:durableId="1277709731">
    <w:abstractNumId w:val="1"/>
  </w:num>
  <w:num w:numId="3" w16cid:durableId="69180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7E"/>
    <w:rsid w:val="0002177B"/>
    <w:rsid w:val="000A727A"/>
    <w:rsid w:val="001441C7"/>
    <w:rsid w:val="001C0950"/>
    <w:rsid w:val="00287015"/>
    <w:rsid w:val="002E1D2E"/>
    <w:rsid w:val="002E7388"/>
    <w:rsid w:val="00344976"/>
    <w:rsid w:val="003E2AF9"/>
    <w:rsid w:val="004F1159"/>
    <w:rsid w:val="0054027E"/>
    <w:rsid w:val="0054793D"/>
    <w:rsid w:val="005E56DD"/>
    <w:rsid w:val="006044DD"/>
    <w:rsid w:val="006E169B"/>
    <w:rsid w:val="007755AE"/>
    <w:rsid w:val="00777873"/>
    <w:rsid w:val="00795F36"/>
    <w:rsid w:val="00915B6F"/>
    <w:rsid w:val="00955930"/>
    <w:rsid w:val="0097220E"/>
    <w:rsid w:val="00B1442D"/>
    <w:rsid w:val="00B6066F"/>
    <w:rsid w:val="00B610BF"/>
    <w:rsid w:val="00B8539D"/>
    <w:rsid w:val="00BA27D7"/>
    <w:rsid w:val="00C62830"/>
    <w:rsid w:val="00D117B4"/>
    <w:rsid w:val="00D20290"/>
    <w:rsid w:val="00D61001"/>
    <w:rsid w:val="00E03AAB"/>
    <w:rsid w:val="00E815FB"/>
    <w:rsid w:val="00EA71B5"/>
    <w:rsid w:val="00F42C0E"/>
    <w:rsid w:val="00F556ED"/>
    <w:rsid w:val="00FB75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A744"/>
  <w15:chartTrackingRefBased/>
  <w15:docId w15:val="{C2602875-205F-44D0-9DAD-02807062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40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40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4027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4027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4027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402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02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02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02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027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4027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4027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4027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4027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402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02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02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027E"/>
    <w:rPr>
      <w:rFonts w:eastAsiaTheme="majorEastAsia" w:cstheme="majorBidi"/>
      <w:color w:val="272727" w:themeColor="text1" w:themeTint="D8"/>
    </w:rPr>
  </w:style>
  <w:style w:type="paragraph" w:styleId="KonuBal">
    <w:name w:val="Title"/>
    <w:basedOn w:val="Normal"/>
    <w:next w:val="Normal"/>
    <w:link w:val="KonuBalChar"/>
    <w:uiPriority w:val="10"/>
    <w:qFormat/>
    <w:rsid w:val="00540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02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02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402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02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4027E"/>
    <w:rPr>
      <w:i/>
      <w:iCs/>
      <w:color w:val="404040" w:themeColor="text1" w:themeTint="BF"/>
    </w:rPr>
  </w:style>
  <w:style w:type="paragraph" w:styleId="ListeParagraf">
    <w:name w:val="List Paragraph"/>
    <w:basedOn w:val="Normal"/>
    <w:uiPriority w:val="34"/>
    <w:qFormat/>
    <w:rsid w:val="0054027E"/>
    <w:pPr>
      <w:ind w:left="720"/>
      <w:contextualSpacing/>
    </w:pPr>
  </w:style>
  <w:style w:type="character" w:styleId="GlVurgulama">
    <w:name w:val="Intense Emphasis"/>
    <w:basedOn w:val="VarsaylanParagrafYazTipi"/>
    <w:uiPriority w:val="21"/>
    <w:qFormat/>
    <w:rsid w:val="0054027E"/>
    <w:rPr>
      <w:i/>
      <w:iCs/>
      <w:color w:val="2F5496" w:themeColor="accent1" w:themeShade="BF"/>
    </w:rPr>
  </w:style>
  <w:style w:type="paragraph" w:styleId="GlAlnt">
    <w:name w:val="Intense Quote"/>
    <w:basedOn w:val="Normal"/>
    <w:next w:val="Normal"/>
    <w:link w:val="GlAlntChar"/>
    <w:uiPriority w:val="30"/>
    <w:qFormat/>
    <w:rsid w:val="00540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4027E"/>
    <w:rPr>
      <w:i/>
      <w:iCs/>
      <w:color w:val="2F5496" w:themeColor="accent1" w:themeShade="BF"/>
    </w:rPr>
  </w:style>
  <w:style w:type="character" w:styleId="GlBavuru">
    <w:name w:val="Intense Reference"/>
    <w:basedOn w:val="VarsaylanParagrafYazTipi"/>
    <w:uiPriority w:val="32"/>
    <w:qFormat/>
    <w:rsid w:val="0054027E"/>
    <w:rPr>
      <w:b/>
      <w:bCs/>
      <w:smallCaps/>
      <w:color w:val="2F5496" w:themeColor="accent1" w:themeShade="BF"/>
      <w:spacing w:val="5"/>
    </w:rPr>
  </w:style>
  <w:style w:type="character" w:styleId="Kpr">
    <w:name w:val="Hyperlink"/>
    <w:basedOn w:val="VarsaylanParagrafYazTipi"/>
    <w:uiPriority w:val="99"/>
    <w:unhideWhenUsed/>
    <w:rsid w:val="00EA71B5"/>
    <w:rPr>
      <w:color w:val="0563C1" w:themeColor="hyperlink"/>
      <w:u w:val="single"/>
    </w:rPr>
  </w:style>
  <w:style w:type="character" w:styleId="zmlenmeyenBahsetme">
    <w:name w:val="Unresolved Mention"/>
    <w:basedOn w:val="VarsaylanParagrafYazTipi"/>
    <w:uiPriority w:val="99"/>
    <w:semiHidden/>
    <w:unhideWhenUsed/>
    <w:rsid w:val="00EA7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dimcetin@denib.gov.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AAE08-B62C-4AA9-88C0-E6618CBE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1173</Words>
  <Characters>6691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Denib Bim</dc:creator>
  <cp:keywords/>
  <dc:description/>
  <cp:lastModifiedBy>Denib Bim</cp:lastModifiedBy>
  <cp:revision>12</cp:revision>
  <cp:lastPrinted>2026-01-22T07:55:00Z</cp:lastPrinted>
  <dcterms:created xsi:type="dcterms:W3CDTF">2026-01-08T12:46:00Z</dcterms:created>
  <dcterms:modified xsi:type="dcterms:W3CDTF">2026-03-04T06:50:00Z</dcterms:modified>
</cp:coreProperties>
</file>